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534A6" w14:textId="364E2476" w:rsidR="00486BB6" w:rsidRDefault="00565620" w:rsidP="00BF5FB5">
      <w:pPr>
        <w:rPr>
          <w:rFonts w:ascii="Calibri" w:hAnsi="Calibri"/>
          <w:lang w:val="en-US"/>
        </w:rPr>
      </w:pPr>
      <w:r>
        <w:rPr>
          <w:noProof/>
        </w:rPr>
        <w:drawing>
          <wp:anchor distT="0" distB="0" distL="114300" distR="114300" simplePos="0" relativeHeight="251658240" behindDoc="0" locked="0" layoutInCell="1" allowOverlap="1" wp14:anchorId="48E55CF6" wp14:editId="3B4D7104">
            <wp:simplePos x="0" y="0"/>
            <wp:positionH relativeFrom="column">
              <wp:posOffset>-266700</wp:posOffset>
            </wp:positionH>
            <wp:positionV relativeFrom="paragraph">
              <wp:posOffset>-688975</wp:posOffset>
            </wp:positionV>
            <wp:extent cx="3164840" cy="850900"/>
            <wp:effectExtent l="0" t="0" r="0" b="6350"/>
            <wp:wrapNone/>
            <wp:docPr id="11" name="Picture 1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text on a black backgroun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164840" cy="850900"/>
                    </a:xfrm>
                    <a:prstGeom prst="rect">
                      <a:avLst/>
                    </a:prstGeom>
                    <a:noFill/>
                  </pic:spPr>
                </pic:pic>
              </a:graphicData>
            </a:graphic>
            <wp14:sizeRelH relativeFrom="page">
              <wp14:pctWidth>0</wp14:pctWidth>
            </wp14:sizeRelH>
            <wp14:sizeRelV relativeFrom="page">
              <wp14:pctHeight>0</wp14:pctHeight>
            </wp14:sizeRelV>
          </wp:anchor>
        </w:drawing>
      </w:r>
    </w:p>
    <w:p w14:paraId="6581A543" w14:textId="4845BC1B" w:rsidR="00486BB6" w:rsidRDefault="00486BB6">
      <w:pPr>
        <w:rPr>
          <w:rFonts w:ascii="Calibri" w:hAnsi="Calibri"/>
          <w:lang w:val="en-US"/>
        </w:rPr>
      </w:pPr>
    </w:p>
    <w:p w14:paraId="39ADD6D4" w14:textId="77777777" w:rsidR="005C214B" w:rsidRDefault="005C214B" w:rsidP="005C214B"/>
    <w:tbl>
      <w:tblPr>
        <w:tblStyle w:val="TableGrid"/>
        <w:tblpPr w:leftFromText="180" w:rightFromText="180" w:vertAnchor="text" w:horzAnchor="margin" w:tblpY="125"/>
        <w:tblW w:w="9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9"/>
        <w:gridCol w:w="7112"/>
      </w:tblGrid>
      <w:tr w:rsidR="00565620" w:rsidRPr="00720936" w14:paraId="3D754E38" w14:textId="77777777" w:rsidTr="06B0D3C1">
        <w:trPr>
          <w:trHeight w:val="464"/>
        </w:trPr>
        <w:tc>
          <w:tcPr>
            <w:tcW w:w="2189" w:type="dxa"/>
          </w:tcPr>
          <w:p w14:paraId="2C373CE5" w14:textId="231EBEA7" w:rsidR="00565620" w:rsidRPr="00720936" w:rsidRDefault="00475D93" w:rsidP="00565620">
            <w:pPr>
              <w:rPr>
                <w:rFonts w:ascii="Brix Sans Light" w:hAnsi="Brix Sans Light"/>
                <w:b/>
                <w:bCs/>
                <w:sz w:val="22"/>
                <w:szCs w:val="22"/>
              </w:rPr>
            </w:pPr>
            <w:r w:rsidRPr="00720936">
              <w:rPr>
                <w:rFonts w:ascii="Brix Sans Light" w:hAnsi="Brix Sans Light"/>
                <w:b/>
                <w:bCs/>
                <w:sz w:val="22"/>
                <w:szCs w:val="22"/>
              </w:rPr>
              <w:t>JOB TITLE:</w:t>
            </w:r>
          </w:p>
        </w:tc>
        <w:tc>
          <w:tcPr>
            <w:tcW w:w="7112" w:type="dxa"/>
          </w:tcPr>
          <w:p w14:paraId="3EA43AEC" w14:textId="5E2FE082" w:rsidR="00565620" w:rsidRPr="00720936" w:rsidRDefault="00DE0B4B" w:rsidP="00565620">
            <w:pPr>
              <w:rPr>
                <w:rFonts w:ascii="Brix Sans Light" w:hAnsi="Brix Sans Light"/>
                <w:b/>
                <w:bCs/>
                <w:sz w:val="22"/>
                <w:szCs w:val="22"/>
              </w:rPr>
            </w:pPr>
            <w:r w:rsidRPr="00DE0B4B">
              <w:rPr>
                <w:rFonts w:ascii="Brix Sans Light" w:hAnsi="Brix Sans Light"/>
                <w:b/>
                <w:bCs/>
                <w:sz w:val="22"/>
                <w:szCs w:val="22"/>
              </w:rPr>
              <w:t xml:space="preserve">Learning Disability Service Support Facilitator </w:t>
            </w:r>
          </w:p>
        </w:tc>
      </w:tr>
      <w:tr w:rsidR="00565620" w:rsidRPr="00720936" w14:paraId="5C83AD96" w14:textId="77777777" w:rsidTr="06B0D3C1">
        <w:trPr>
          <w:trHeight w:val="464"/>
        </w:trPr>
        <w:tc>
          <w:tcPr>
            <w:tcW w:w="2189" w:type="dxa"/>
          </w:tcPr>
          <w:p w14:paraId="5846960E" w14:textId="00665763" w:rsidR="00565620" w:rsidRPr="00720936" w:rsidRDefault="00475D93" w:rsidP="00565620">
            <w:pPr>
              <w:rPr>
                <w:rFonts w:ascii="Brix Sans Light" w:hAnsi="Brix Sans Light"/>
                <w:b/>
                <w:bCs/>
                <w:sz w:val="22"/>
                <w:szCs w:val="22"/>
              </w:rPr>
            </w:pPr>
            <w:r w:rsidRPr="00720936">
              <w:rPr>
                <w:rFonts w:ascii="Brix Sans Light" w:hAnsi="Brix Sans Light"/>
                <w:b/>
                <w:bCs/>
                <w:sz w:val="22"/>
                <w:szCs w:val="22"/>
              </w:rPr>
              <w:t>REPORTING TO:</w:t>
            </w:r>
          </w:p>
        </w:tc>
        <w:tc>
          <w:tcPr>
            <w:tcW w:w="7112" w:type="dxa"/>
          </w:tcPr>
          <w:p w14:paraId="26F77D84" w14:textId="4063177D" w:rsidR="00565620" w:rsidRPr="00720936" w:rsidRDefault="00E8076A" w:rsidP="00565620">
            <w:pPr>
              <w:rPr>
                <w:rFonts w:ascii="Brix Sans Light" w:hAnsi="Brix Sans Light"/>
                <w:sz w:val="22"/>
                <w:szCs w:val="22"/>
              </w:rPr>
            </w:pPr>
            <w:r w:rsidRPr="00E8076A">
              <w:rPr>
                <w:rFonts w:ascii="Brix Sans Light" w:hAnsi="Brix Sans Light"/>
                <w:b/>
                <w:sz w:val="22"/>
                <w:szCs w:val="22"/>
              </w:rPr>
              <w:t>Community Opportunities Manager Hertfordshire</w:t>
            </w:r>
          </w:p>
          <w:p w14:paraId="7F96F00A" w14:textId="77777777" w:rsidR="00565620" w:rsidRPr="00720936" w:rsidRDefault="00565620" w:rsidP="00565620">
            <w:pPr>
              <w:rPr>
                <w:rFonts w:ascii="Brix Sans Light" w:hAnsi="Brix Sans Light"/>
                <w:sz w:val="22"/>
                <w:szCs w:val="22"/>
              </w:rPr>
            </w:pPr>
          </w:p>
        </w:tc>
      </w:tr>
      <w:tr w:rsidR="00565620" w:rsidRPr="00720936" w14:paraId="55C9098A" w14:textId="77777777" w:rsidTr="06B0D3C1">
        <w:trPr>
          <w:trHeight w:val="451"/>
        </w:trPr>
        <w:tc>
          <w:tcPr>
            <w:tcW w:w="2189" w:type="dxa"/>
          </w:tcPr>
          <w:p w14:paraId="42A73A5E" w14:textId="1F631A01" w:rsidR="00565620" w:rsidRPr="00720936" w:rsidRDefault="22DA768E" w:rsidP="00565620">
            <w:pPr>
              <w:rPr>
                <w:rFonts w:ascii="Brix Sans Light" w:hAnsi="Brix Sans Light"/>
                <w:b/>
                <w:bCs/>
                <w:sz w:val="22"/>
                <w:szCs w:val="22"/>
              </w:rPr>
            </w:pPr>
            <w:r w:rsidRPr="06B0D3C1">
              <w:rPr>
                <w:rFonts w:ascii="Brix Sans Light" w:hAnsi="Brix Sans Light"/>
                <w:b/>
                <w:bCs/>
                <w:sz w:val="22"/>
                <w:szCs w:val="22"/>
              </w:rPr>
              <w:t>RESPONSIBLE FOR</w:t>
            </w:r>
            <w:r w:rsidR="00475D93" w:rsidRPr="06B0D3C1">
              <w:rPr>
                <w:rFonts w:ascii="Brix Sans Light" w:hAnsi="Brix Sans Light"/>
                <w:b/>
                <w:bCs/>
                <w:sz w:val="22"/>
                <w:szCs w:val="22"/>
              </w:rPr>
              <w:t>:</w:t>
            </w:r>
          </w:p>
        </w:tc>
        <w:tc>
          <w:tcPr>
            <w:tcW w:w="7112" w:type="dxa"/>
          </w:tcPr>
          <w:p w14:paraId="2477110D" w14:textId="01530CC1" w:rsidR="00565620" w:rsidRPr="00720936" w:rsidRDefault="00010479" w:rsidP="00565620">
            <w:pPr>
              <w:rPr>
                <w:rFonts w:ascii="Brix Sans Light" w:hAnsi="Brix Sans Light"/>
                <w:sz w:val="22"/>
                <w:szCs w:val="22"/>
              </w:rPr>
            </w:pPr>
            <w:r>
              <w:rPr>
                <w:rFonts w:ascii="Brix Sans Light" w:hAnsi="Brix Sans Light"/>
                <w:sz w:val="22"/>
                <w:szCs w:val="22"/>
              </w:rPr>
              <w:t>Direct support to service users and administration support to the team</w:t>
            </w:r>
          </w:p>
          <w:p w14:paraId="06D5DE97" w14:textId="77777777" w:rsidR="00565620" w:rsidRPr="00720936" w:rsidRDefault="00565620" w:rsidP="00565620">
            <w:pPr>
              <w:rPr>
                <w:rFonts w:ascii="Brix Sans Light" w:hAnsi="Brix Sans Light"/>
                <w:sz w:val="22"/>
                <w:szCs w:val="22"/>
              </w:rPr>
            </w:pPr>
          </w:p>
        </w:tc>
      </w:tr>
      <w:tr w:rsidR="00565620" w:rsidRPr="00720936" w14:paraId="34CBA913" w14:textId="77777777" w:rsidTr="06B0D3C1">
        <w:trPr>
          <w:trHeight w:val="464"/>
        </w:trPr>
        <w:tc>
          <w:tcPr>
            <w:tcW w:w="2189" w:type="dxa"/>
          </w:tcPr>
          <w:p w14:paraId="1C7FE64D" w14:textId="1FB2918F" w:rsidR="00565620" w:rsidRPr="00720936" w:rsidRDefault="00475D93" w:rsidP="00565620">
            <w:pPr>
              <w:rPr>
                <w:rFonts w:ascii="Brix Sans Light" w:hAnsi="Brix Sans Light"/>
                <w:b/>
                <w:bCs/>
                <w:sz w:val="22"/>
                <w:szCs w:val="22"/>
              </w:rPr>
            </w:pPr>
            <w:r w:rsidRPr="00720936">
              <w:rPr>
                <w:rFonts w:ascii="Brix Sans Light" w:hAnsi="Brix Sans Light"/>
                <w:b/>
                <w:bCs/>
                <w:sz w:val="22"/>
                <w:szCs w:val="22"/>
              </w:rPr>
              <w:t>HOURS:</w:t>
            </w:r>
          </w:p>
        </w:tc>
        <w:tc>
          <w:tcPr>
            <w:tcW w:w="7112" w:type="dxa"/>
          </w:tcPr>
          <w:p w14:paraId="3624D3B4" w14:textId="5AFCC8A3" w:rsidR="00565620" w:rsidRDefault="002F3D08" w:rsidP="00565620">
            <w:pPr>
              <w:rPr>
                <w:rFonts w:ascii="Brix Sans Light" w:hAnsi="Brix Sans Light"/>
                <w:sz w:val="22"/>
                <w:szCs w:val="22"/>
              </w:rPr>
            </w:pPr>
            <w:r>
              <w:rPr>
                <w:rFonts w:ascii="Brix Sans Light" w:hAnsi="Brix Sans Light"/>
                <w:sz w:val="22"/>
                <w:szCs w:val="22"/>
              </w:rPr>
              <w:t>22.5 Hours</w:t>
            </w:r>
          </w:p>
          <w:p w14:paraId="743F206B" w14:textId="77777777" w:rsidR="00DC5FDE" w:rsidRPr="00720936" w:rsidRDefault="00DC5FDE" w:rsidP="00565620">
            <w:pPr>
              <w:rPr>
                <w:rFonts w:ascii="Brix Sans Light" w:hAnsi="Brix Sans Light"/>
                <w:sz w:val="22"/>
                <w:szCs w:val="22"/>
              </w:rPr>
            </w:pPr>
          </w:p>
        </w:tc>
      </w:tr>
      <w:tr w:rsidR="00565620" w:rsidRPr="00720936" w14:paraId="22CC4C6A" w14:textId="77777777" w:rsidTr="06B0D3C1">
        <w:trPr>
          <w:trHeight w:val="464"/>
        </w:trPr>
        <w:tc>
          <w:tcPr>
            <w:tcW w:w="2189" w:type="dxa"/>
          </w:tcPr>
          <w:p w14:paraId="04220FA7" w14:textId="73CE8209" w:rsidR="00565620" w:rsidRPr="00720936" w:rsidRDefault="00475D93" w:rsidP="00565620">
            <w:pPr>
              <w:rPr>
                <w:rFonts w:ascii="Brix Sans Light" w:hAnsi="Brix Sans Light"/>
                <w:b/>
                <w:bCs/>
                <w:sz w:val="22"/>
                <w:szCs w:val="22"/>
              </w:rPr>
            </w:pPr>
            <w:r w:rsidRPr="00720936">
              <w:rPr>
                <w:rFonts w:ascii="Brix Sans Light" w:hAnsi="Brix Sans Light"/>
                <w:b/>
                <w:bCs/>
                <w:sz w:val="22"/>
                <w:szCs w:val="22"/>
              </w:rPr>
              <w:t>SALARY:</w:t>
            </w:r>
          </w:p>
        </w:tc>
        <w:tc>
          <w:tcPr>
            <w:tcW w:w="7112" w:type="dxa"/>
          </w:tcPr>
          <w:p w14:paraId="272DCADD" w14:textId="637E763E" w:rsidR="00565620" w:rsidRPr="00720936" w:rsidRDefault="00DC5FDE" w:rsidP="00565620">
            <w:pPr>
              <w:rPr>
                <w:rFonts w:ascii="Brix Sans Light" w:hAnsi="Brix Sans Light"/>
                <w:sz w:val="22"/>
                <w:szCs w:val="22"/>
              </w:rPr>
            </w:pPr>
            <w:r w:rsidRPr="00DC5FDE">
              <w:rPr>
                <w:rFonts w:ascii="Brix Sans Light" w:hAnsi="Brix Sans Light"/>
                <w:sz w:val="22"/>
                <w:szCs w:val="22"/>
              </w:rPr>
              <w:t>£11.62/hour + travel reimbursement</w:t>
            </w:r>
          </w:p>
        </w:tc>
      </w:tr>
      <w:tr w:rsidR="00565620" w:rsidRPr="00720936" w14:paraId="5872CE4C" w14:textId="77777777" w:rsidTr="06B0D3C1">
        <w:trPr>
          <w:trHeight w:val="464"/>
        </w:trPr>
        <w:tc>
          <w:tcPr>
            <w:tcW w:w="2189" w:type="dxa"/>
          </w:tcPr>
          <w:p w14:paraId="129C46F7" w14:textId="6A11391A" w:rsidR="00565620" w:rsidRPr="00720936" w:rsidRDefault="00475D93" w:rsidP="00565620">
            <w:pPr>
              <w:rPr>
                <w:rFonts w:ascii="Brix Sans Light" w:hAnsi="Brix Sans Light"/>
                <w:b/>
                <w:bCs/>
                <w:sz w:val="22"/>
                <w:szCs w:val="22"/>
              </w:rPr>
            </w:pPr>
            <w:r w:rsidRPr="00720936">
              <w:rPr>
                <w:rFonts w:ascii="Brix Sans Light" w:hAnsi="Brix Sans Light"/>
                <w:b/>
                <w:bCs/>
                <w:sz w:val="22"/>
                <w:szCs w:val="22"/>
              </w:rPr>
              <w:t>CONTRACT TYPE:</w:t>
            </w:r>
          </w:p>
        </w:tc>
        <w:tc>
          <w:tcPr>
            <w:tcW w:w="7112" w:type="dxa"/>
          </w:tcPr>
          <w:p w14:paraId="1766A91F" w14:textId="11A7BE56" w:rsidR="00565620" w:rsidRPr="00720936" w:rsidRDefault="002F3D08" w:rsidP="0049234A">
            <w:pPr>
              <w:rPr>
                <w:rFonts w:ascii="Brix Sans Light" w:hAnsi="Brix Sans Light"/>
                <w:sz w:val="22"/>
                <w:szCs w:val="22"/>
              </w:rPr>
            </w:pPr>
            <w:r>
              <w:rPr>
                <w:rFonts w:ascii="Brix Sans Light" w:hAnsi="Brix Sans Light"/>
                <w:sz w:val="22"/>
                <w:szCs w:val="22"/>
              </w:rPr>
              <w:t xml:space="preserve">Fixed Term contract </w:t>
            </w:r>
            <w:r w:rsidR="00D40225">
              <w:rPr>
                <w:rFonts w:ascii="Brix Sans Light" w:hAnsi="Brix Sans Light"/>
                <w:sz w:val="22"/>
                <w:szCs w:val="22"/>
              </w:rPr>
              <w:t>for 6 months</w:t>
            </w:r>
          </w:p>
        </w:tc>
      </w:tr>
      <w:tr w:rsidR="00565620" w:rsidRPr="00720936" w14:paraId="07522DA0" w14:textId="77777777" w:rsidTr="06B0D3C1">
        <w:trPr>
          <w:trHeight w:val="464"/>
        </w:trPr>
        <w:tc>
          <w:tcPr>
            <w:tcW w:w="2189" w:type="dxa"/>
          </w:tcPr>
          <w:p w14:paraId="476110C0" w14:textId="776BE047" w:rsidR="00565620" w:rsidRPr="00720936" w:rsidRDefault="00475D93" w:rsidP="00565620">
            <w:pPr>
              <w:rPr>
                <w:rFonts w:ascii="Brix Sans Light" w:hAnsi="Brix Sans Light"/>
                <w:b/>
                <w:bCs/>
                <w:sz w:val="22"/>
                <w:szCs w:val="22"/>
              </w:rPr>
            </w:pPr>
            <w:r w:rsidRPr="00720936">
              <w:rPr>
                <w:rFonts w:ascii="Brix Sans Light" w:hAnsi="Brix Sans Light"/>
                <w:b/>
                <w:bCs/>
                <w:sz w:val="22"/>
                <w:szCs w:val="22"/>
              </w:rPr>
              <w:t>LOCATION:</w:t>
            </w:r>
          </w:p>
        </w:tc>
        <w:tc>
          <w:tcPr>
            <w:tcW w:w="7112" w:type="dxa"/>
          </w:tcPr>
          <w:p w14:paraId="4C4ED51A" w14:textId="5967C1D7" w:rsidR="00565620" w:rsidRPr="00720936" w:rsidRDefault="002F3D08" w:rsidP="00565620">
            <w:pPr>
              <w:rPr>
                <w:rFonts w:ascii="Brix Sans Light" w:hAnsi="Brix Sans Light"/>
                <w:sz w:val="22"/>
                <w:szCs w:val="22"/>
              </w:rPr>
            </w:pPr>
            <w:proofErr w:type="gramStart"/>
            <w:r w:rsidRPr="002F3D08">
              <w:rPr>
                <w:rFonts w:ascii="Brix Sans Light" w:hAnsi="Brix Sans Light"/>
                <w:b/>
                <w:sz w:val="22"/>
                <w:szCs w:val="22"/>
              </w:rPr>
              <w:t>Hybrid  -</w:t>
            </w:r>
            <w:proofErr w:type="gramEnd"/>
            <w:r w:rsidRPr="002F3D08">
              <w:rPr>
                <w:rFonts w:ascii="Brix Sans Light" w:hAnsi="Brix Sans Light"/>
                <w:b/>
                <w:sz w:val="22"/>
                <w:szCs w:val="22"/>
              </w:rPr>
              <w:t xml:space="preserve"> Ware and surrounds, East Hertfordshire, Welwyn Garden City and Hatfield. </w:t>
            </w:r>
          </w:p>
        </w:tc>
      </w:tr>
      <w:tr w:rsidR="00565620" w:rsidRPr="00720936" w14:paraId="46D6A8D9" w14:textId="77777777" w:rsidTr="06B0D3C1">
        <w:trPr>
          <w:trHeight w:val="60"/>
        </w:trPr>
        <w:tc>
          <w:tcPr>
            <w:tcW w:w="2189" w:type="dxa"/>
          </w:tcPr>
          <w:p w14:paraId="76AD0B2B" w14:textId="51410D3B" w:rsidR="00565620" w:rsidRPr="00720936" w:rsidRDefault="00475D93" w:rsidP="00565620">
            <w:pPr>
              <w:rPr>
                <w:rFonts w:ascii="Brix Sans Light" w:hAnsi="Brix Sans Light"/>
                <w:b/>
                <w:bCs/>
                <w:sz w:val="22"/>
                <w:szCs w:val="22"/>
              </w:rPr>
            </w:pPr>
            <w:r w:rsidRPr="00720936">
              <w:rPr>
                <w:rFonts w:ascii="Brix Sans Light" w:hAnsi="Brix Sans Light"/>
                <w:b/>
                <w:bCs/>
                <w:sz w:val="22"/>
                <w:szCs w:val="22"/>
              </w:rPr>
              <w:t>OTHER</w:t>
            </w:r>
          </w:p>
        </w:tc>
        <w:tc>
          <w:tcPr>
            <w:tcW w:w="7112" w:type="dxa"/>
          </w:tcPr>
          <w:p w14:paraId="45F39955" w14:textId="46D7CF48" w:rsidR="00B4110C" w:rsidRPr="00B4110C" w:rsidRDefault="00B4110C" w:rsidP="00B4110C">
            <w:pPr>
              <w:rPr>
                <w:rFonts w:ascii="Brix Sans Light" w:hAnsi="Brix Sans Light"/>
                <w:sz w:val="22"/>
                <w:szCs w:val="22"/>
              </w:rPr>
            </w:pPr>
            <w:r w:rsidRPr="00B4110C">
              <w:rPr>
                <w:rFonts w:ascii="Brix Sans Light" w:hAnsi="Brix Sans Light"/>
                <w:sz w:val="22"/>
                <w:szCs w:val="22"/>
              </w:rPr>
              <w:t xml:space="preserve">22.5 hours per week. </w:t>
            </w:r>
            <w:proofErr w:type="gramStart"/>
            <w:r w:rsidRPr="00B4110C">
              <w:rPr>
                <w:rFonts w:ascii="Brix Sans Light" w:hAnsi="Brix Sans Light"/>
                <w:sz w:val="22"/>
                <w:szCs w:val="22"/>
              </w:rPr>
              <w:t xml:space="preserve">Hours </w:t>
            </w:r>
            <w:r w:rsidR="00BD05B1">
              <w:rPr>
                <w:rFonts w:ascii="Brix Sans Light" w:hAnsi="Brix Sans Light"/>
                <w:sz w:val="22"/>
                <w:szCs w:val="22"/>
              </w:rPr>
              <w:t xml:space="preserve"> and</w:t>
            </w:r>
            <w:proofErr w:type="gramEnd"/>
            <w:r w:rsidR="00BD05B1">
              <w:rPr>
                <w:rFonts w:ascii="Brix Sans Light" w:hAnsi="Brix Sans Light"/>
                <w:sz w:val="22"/>
                <w:szCs w:val="22"/>
              </w:rPr>
              <w:t xml:space="preserve"> working days </w:t>
            </w:r>
            <w:r w:rsidRPr="00B4110C">
              <w:rPr>
                <w:rFonts w:ascii="Brix Sans Light" w:hAnsi="Brix Sans Light"/>
                <w:sz w:val="22"/>
                <w:szCs w:val="22"/>
              </w:rPr>
              <w:t xml:space="preserve">are variable </w:t>
            </w:r>
            <w:r w:rsidR="00BD05B1">
              <w:rPr>
                <w:rFonts w:ascii="Brix Sans Light" w:hAnsi="Brix Sans Light"/>
                <w:sz w:val="22"/>
                <w:szCs w:val="22"/>
              </w:rPr>
              <w:t>across the week</w:t>
            </w:r>
            <w:r w:rsidRPr="00B4110C">
              <w:rPr>
                <w:rFonts w:ascii="Brix Sans Light" w:hAnsi="Brix Sans Light"/>
                <w:sz w:val="22"/>
                <w:szCs w:val="22"/>
              </w:rPr>
              <w:t>,</w:t>
            </w:r>
            <w:r w:rsidR="0049234A">
              <w:rPr>
                <w:rFonts w:ascii="Brix Sans Light" w:hAnsi="Brix Sans Light"/>
                <w:sz w:val="22"/>
                <w:szCs w:val="22"/>
              </w:rPr>
              <w:t xml:space="preserve"> and may include evening work and occasional weekend work</w:t>
            </w:r>
            <w:r w:rsidRPr="00B4110C">
              <w:rPr>
                <w:rFonts w:ascii="Brix Sans Light" w:hAnsi="Brix Sans Light"/>
                <w:sz w:val="22"/>
                <w:szCs w:val="22"/>
              </w:rPr>
              <w:t xml:space="preserve"> dependent on group activities, location and service needs, administrative requirements and planning, which can be completed from home. You will have access to our offices based at 3-5 Cross Street, Ware, SG12 7AH for printing, scanning and meeting requirements.</w:t>
            </w:r>
          </w:p>
          <w:p w14:paraId="67926BBA" w14:textId="2D4E31A4" w:rsidR="00565620" w:rsidRPr="00720936" w:rsidRDefault="00B4110C" w:rsidP="00B4110C">
            <w:pPr>
              <w:rPr>
                <w:rFonts w:ascii="Brix Sans Light" w:hAnsi="Brix Sans Light"/>
                <w:sz w:val="22"/>
                <w:szCs w:val="22"/>
              </w:rPr>
            </w:pPr>
            <w:r w:rsidRPr="00B4110C">
              <w:rPr>
                <w:rFonts w:ascii="Brix Sans Light" w:hAnsi="Brix Sans Light"/>
                <w:sz w:val="22"/>
                <w:szCs w:val="22"/>
              </w:rPr>
              <w:t>Travel and transport: You will need to be able to use your own vehicle to pick up and transport service users.</w:t>
            </w:r>
          </w:p>
          <w:p w14:paraId="773BA931" w14:textId="77777777" w:rsidR="00565620" w:rsidRPr="00720936" w:rsidRDefault="00565620" w:rsidP="00565620">
            <w:pPr>
              <w:rPr>
                <w:rFonts w:ascii="Brix Sans Light" w:hAnsi="Brix Sans Light"/>
                <w:sz w:val="22"/>
                <w:szCs w:val="22"/>
              </w:rPr>
            </w:pPr>
          </w:p>
        </w:tc>
      </w:tr>
    </w:tbl>
    <w:p w14:paraId="6312FD95" w14:textId="77777777" w:rsidR="006F6185" w:rsidRPr="00720936" w:rsidRDefault="006F6185" w:rsidP="006F6185">
      <w:pPr>
        <w:rPr>
          <w:rFonts w:ascii="Brix Sans Light" w:hAnsi="Brix Sans Light"/>
          <w:sz w:val="22"/>
          <w:szCs w:val="22"/>
        </w:rPr>
      </w:pPr>
    </w:p>
    <w:p w14:paraId="30588EC1" w14:textId="77777777" w:rsidR="00565620" w:rsidRPr="00720936" w:rsidRDefault="00565620" w:rsidP="00565620">
      <w:pPr>
        <w:rPr>
          <w:rFonts w:ascii="Brix Sans Light" w:hAnsi="Brix Sans Light"/>
          <w:sz w:val="22"/>
          <w:szCs w:val="22"/>
        </w:rPr>
      </w:pPr>
    </w:p>
    <w:p w14:paraId="506948FF" w14:textId="26C02AD0" w:rsidR="00565620" w:rsidRPr="00720936" w:rsidRDefault="00565620" w:rsidP="00565620">
      <w:pPr>
        <w:rPr>
          <w:rFonts w:ascii="Brix Sans Light" w:hAnsi="Brix Sans Light"/>
          <w:b/>
          <w:bCs/>
          <w:sz w:val="22"/>
          <w:szCs w:val="22"/>
        </w:rPr>
      </w:pPr>
      <w:r w:rsidRPr="00720936">
        <w:rPr>
          <w:rFonts w:ascii="Brix Sans Light" w:hAnsi="Brix Sans Light"/>
          <w:b/>
          <w:bCs/>
          <w:sz w:val="22"/>
          <w:szCs w:val="22"/>
        </w:rPr>
        <w:t xml:space="preserve"> ABOUT GUIDEPOSTS TRUST</w:t>
      </w:r>
    </w:p>
    <w:p w14:paraId="067E7318" w14:textId="77777777" w:rsidR="006F6185" w:rsidRPr="00720936" w:rsidRDefault="006F6185" w:rsidP="005C214B">
      <w:pPr>
        <w:rPr>
          <w:rFonts w:ascii="Brix Sans Light" w:hAnsi="Brix Sans Light"/>
          <w:sz w:val="22"/>
          <w:szCs w:val="22"/>
        </w:rPr>
      </w:pPr>
    </w:p>
    <w:p w14:paraId="25268FF6" w14:textId="3FF287B3" w:rsidR="00565620" w:rsidRPr="00720936" w:rsidRDefault="00565620" w:rsidP="00565620">
      <w:pPr>
        <w:rPr>
          <w:rFonts w:ascii="Brix Sans Light" w:hAnsi="Brix Sans Light"/>
          <w:sz w:val="22"/>
          <w:szCs w:val="22"/>
        </w:rPr>
      </w:pPr>
      <w:r w:rsidRPr="00720936">
        <w:rPr>
          <w:rFonts w:ascii="Brix Sans Light" w:hAnsi="Brix Sans Light"/>
          <w:sz w:val="22"/>
          <w:szCs w:val="22"/>
        </w:rPr>
        <w:t xml:space="preserve">Guideposts is a UK based charity working with people in local communities to help them access the support, </w:t>
      </w:r>
      <w:r w:rsidR="00DE49FB" w:rsidRPr="00720936">
        <w:rPr>
          <w:rFonts w:ascii="Brix Sans Light" w:hAnsi="Brix Sans Light"/>
          <w:sz w:val="22"/>
          <w:szCs w:val="22"/>
        </w:rPr>
        <w:t>opportunities,</w:t>
      </w:r>
      <w:r w:rsidRPr="00720936">
        <w:rPr>
          <w:rFonts w:ascii="Brix Sans Light" w:hAnsi="Brix Sans Light"/>
          <w:sz w:val="22"/>
          <w:szCs w:val="22"/>
        </w:rPr>
        <w:t xml:space="preserve"> and skills they need to overcome social challenges, improve their wellbeing and change their lives.</w:t>
      </w:r>
    </w:p>
    <w:p w14:paraId="750E7A84" w14:textId="77777777" w:rsidR="00565620" w:rsidRPr="00720936" w:rsidRDefault="00565620" w:rsidP="00565620">
      <w:pPr>
        <w:rPr>
          <w:rFonts w:ascii="Brix Sans Light" w:hAnsi="Brix Sans Light"/>
          <w:sz w:val="22"/>
          <w:szCs w:val="22"/>
        </w:rPr>
      </w:pPr>
    </w:p>
    <w:p w14:paraId="536D92E7" w14:textId="05D9C6BD" w:rsidR="00565620" w:rsidRPr="00720936" w:rsidRDefault="00565620" w:rsidP="00565620">
      <w:pPr>
        <w:rPr>
          <w:rFonts w:ascii="Brix Sans Light" w:hAnsi="Brix Sans Light"/>
          <w:sz w:val="22"/>
          <w:szCs w:val="22"/>
        </w:rPr>
      </w:pPr>
      <w:r w:rsidRPr="00720936">
        <w:rPr>
          <w:rFonts w:ascii="Brix Sans Light" w:hAnsi="Brix Sans Light"/>
          <w:sz w:val="22"/>
          <w:szCs w:val="22"/>
        </w:rPr>
        <w:t xml:space="preserve">We run a range of services that are focused on helping people to achieve their potential regardless of their circumstances. We connect people together so that they can experience the joy that comes from friendship, activity, learning, </w:t>
      </w:r>
      <w:r w:rsidR="00DE49FB" w:rsidRPr="00720936">
        <w:rPr>
          <w:rFonts w:ascii="Brix Sans Light" w:hAnsi="Brix Sans Light"/>
          <w:sz w:val="22"/>
          <w:szCs w:val="22"/>
        </w:rPr>
        <w:t>purpose,</w:t>
      </w:r>
      <w:r w:rsidRPr="00720936">
        <w:rPr>
          <w:rFonts w:ascii="Brix Sans Light" w:hAnsi="Brix Sans Light"/>
          <w:sz w:val="22"/>
          <w:szCs w:val="22"/>
        </w:rPr>
        <w:t xml:space="preserve"> and occupation. We love what we </w:t>
      </w:r>
      <w:r w:rsidR="00DE49FB" w:rsidRPr="00720936">
        <w:rPr>
          <w:rFonts w:ascii="Brix Sans Light" w:hAnsi="Brix Sans Light"/>
          <w:sz w:val="22"/>
          <w:szCs w:val="22"/>
        </w:rPr>
        <w:t>do,</w:t>
      </w:r>
      <w:r w:rsidRPr="00720936">
        <w:rPr>
          <w:rFonts w:ascii="Brix Sans Light" w:hAnsi="Brix Sans Light"/>
          <w:sz w:val="22"/>
          <w:szCs w:val="22"/>
        </w:rPr>
        <w:t xml:space="preserve"> and we love seeing people flourish.</w:t>
      </w:r>
    </w:p>
    <w:p w14:paraId="6EABA9D9" w14:textId="77777777" w:rsidR="00565620" w:rsidRPr="00720936" w:rsidRDefault="00565620" w:rsidP="00565620">
      <w:pPr>
        <w:rPr>
          <w:rFonts w:ascii="Brix Sans Light" w:hAnsi="Brix Sans Light"/>
          <w:sz w:val="22"/>
          <w:szCs w:val="22"/>
        </w:rPr>
      </w:pPr>
    </w:p>
    <w:p w14:paraId="2DA98D26" w14:textId="77777777" w:rsidR="00565620" w:rsidRPr="00720936" w:rsidRDefault="00565620" w:rsidP="00565620">
      <w:pPr>
        <w:rPr>
          <w:rFonts w:ascii="Brix Sans Light" w:hAnsi="Brix Sans Light"/>
          <w:sz w:val="22"/>
          <w:szCs w:val="22"/>
        </w:rPr>
      </w:pPr>
      <w:r w:rsidRPr="00720936">
        <w:rPr>
          <w:rFonts w:ascii="Brix Sans Light" w:hAnsi="Brix Sans Light"/>
          <w:sz w:val="22"/>
          <w:szCs w:val="22"/>
        </w:rPr>
        <w:t>Many of the people we support come from the most disadvantaged groups in our society, including children and adults with additional needs and disabilities, people with mental health problems, older people with dementia and other neuro-degenerative conditions, and the families or carers of all these groups. We believe that all people should be equally valued and have an equal chance to live the best life possible, that is why we do what we do.</w:t>
      </w:r>
    </w:p>
    <w:p w14:paraId="5C98AD7D" w14:textId="77777777" w:rsidR="00565620" w:rsidRPr="00720936" w:rsidRDefault="00565620" w:rsidP="00565620">
      <w:pPr>
        <w:rPr>
          <w:rFonts w:ascii="Brix Sans Light" w:hAnsi="Brix Sans Light"/>
          <w:sz w:val="22"/>
          <w:szCs w:val="22"/>
        </w:rPr>
      </w:pPr>
      <w:r w:rsidRPr="00720936">
        <w:rPr>
          <w:rFonts w:ascii="Brix Sans Light" w:hAnsi="Brix Sans Light"/>
          <w:sz w:val="22"/>
          <w:szCs w:val="22"/>
        </w:rPr>
        <w:t>Together we are the Guideposts community, helping each other to achieve better wellbeing.</w:t>
      </w:r>
    </w:p>
    <w:p w14:paraId="3C12014A" w14:textId="77777777" w:rsidR="00612A23" w:rsidRPr="00720936" w:rsidRDefault="00612A23" w:rsidP="00612A23">
      <w:pPr>
        <w:rPr>
          <w:rFonts w:ascii="Brix Sans Light" w:hAnsi="Brix Sans Light"/>
          <w:sz w:val="22"/>
          <w:szCs w:val="22"/>
        </w:rPr>
      </w:pPr>
    </w:p>
    <w:p w14:paraId="168D6973" w14:textId="77777777" w:rsidR="00720936" w:rsidRDefault="00720936" w:rsidP="00612A23">
      <w:pPr>
        <w:rPr>
          <w:rFonts w:ascii="Brix Sans Light" w:hAnsi="Brix Sans Light"/>
          <w:b/>
          <w:sz w:val="22"/>
          <w:szCs w:val="22"/>
        </w:rPr>
      </w:pPr>
    </w:p>
    <w:p w14:paraId="52A9A2A5" w14:textId="4A130EC8" w:rsidR="00565620" w:rsidRPr="00720936" w:rsidRDefault="00565620" w:rsidP="00612A23">
      <w:pPr>
        <w:rPr>
          <w:rFonts w:ascii="Brix Sans Light" w:hAnsi="Brix Sans Light"/>
          <w:b/>
          <w:sz w:val="22"/>
          <w:szCs w:val="22"/>
        </w:rPr>
      </w:pPr>
      <w:r w:rsidRPr="00720936">
        <w:rPr>
          <w:rFonts w:ascii="Brix Sans Light" w:hAnsi="Brix Sans Light"/>
          <w:b/>
          <w:sz w:val="22"/>
          <w:szCs w:val="22"/>
        </w:rPr>
        <w:t>PURPOSE OF ROLE</w:t>
      </w:r>
    </w:p>
    <w:p w14:paraId="3CA0B9BB" w14:textId="77777777" w:rsidR="00565620" w:rsidRPr="00720936" w:rsidRDefault="00565620" w:rsidP="00612A23">
      <w:pPr>
        <w:rPr>
          <w:rFonts w:ascii="Brix Sans Light" w:hAnsi="Brix Sans Light"/>
          <w:b/>
          <w:sz w:val="22"/>
          <w:szCs w:val="22"/>
        </w:rPr>
      </w:pPr>
    </w:p>
    <w:p w14:paraId="28C7F3C9" w14:textId="77777777" w:rsidR="00DD49DD" w:rsidRPr="00DD49DD" w:rsidRDefault="00DD49DD" w:rsidP="00DD49DD">
      <w:pPr>
        <w:rPr>
          <w:rFonts w:ascii="Brix Sans Light" w:hAnsi="Brix Sans Light"/>
          <w:bCs/>
          <w:sz w:val="22"/>
          <w:szCs w:val="22"/>
        </w:rPr>
      </w:pPr>
      <w:r w:rsidRPr="00DD49DD">
        <w:rPr>
          <w:rFonts w:ascii="Brix Sans Light" w:hAnsi="Brix Sans Light"/>
          <w:bCs/>
          <w:sz w:val="22"/>
          <w:szCs w:val="22"/>
        </w:rPr>
        <w:lastRenderedPageBreak/>
        <w:t>Provide direct support to small groups and individual adults with learning difficulties by enabling them to access a range of community leisure facilities and activities.</w:t>
      </w:r>
    </w:p>
    <w:p w14:paraId="19E039CB" w14:textId="77777777" w:rsidR="00DD49DD" w:rsidRPr="00DD49DD" w:rsidRDefault="00DD49DD" w:rsidP="00DD49DD">
      <w:pPr>
        <w:rPr>
          <w:rFonts w:ascii="Brix Sans Light" w:hAnsi="Brix Sans Light"/>
          <w:bCs/>
          <w:sz w:val="22"/>
          <w:szCs w:val="22"/>
        </w:rPr>
      </w:pPr>
      <w:r w:rsidRPr="00DD49DD">
        <w:rPr>
          <w:rFonts w:ascii="Brix Sans Light" w:hAnsi="Brix Sans Light"/>
          <w:bCs/>
          <w:sz w:val="22"/>
          <w:szCs w:val="22"/>
        </w:rPr>
        <w:t>The role will involve lone working with service users and the co-ordination and administration support to the services.</w:t>
      </w:r>
    </w:p>
    <w:p w14:paraId="30C2AD44" w14:textId="77777777" w:rsidR="00612A23" w:rsidRPr="00720936" w:rsidRDefault="00612A23" w:rsidP="00612A23">
      <w:pPr>
        <w:rPr>
          <w:rFonts w:ascii="Brix Sans Light" w:hAnsi="Brix Sans Light"/>
          <w:sz w:val="22"/>
          <w:szCs w:val="22"/>
        </w:rPr>
      </w:pPr>
    </w:p>
    <w:p w14:paraId="377DCB1E" w14:textId="0C1140BA" w:rsidR="00612A23" w:rsidRPr="008D1674" w:rsidRDefault="00565620" w:rsidP="00612A23">
      <w:pPr>
        <w:rPr>
          <w:rFonts w:ascii="Brix Sans Light" w:hAnsi="Brix Sans Light" w:cstheme="majorHAnsi"/>
          <w:b/>
          <w:bCs/>
          <w:sz w:val="22"/>
          <w:szCs w:val="22"/>
        </w:rPr>
      </w:pPr>
      <w:r w:rsidRPr="00720936">
        <w:rPr>
          <w:rFonts w:ascii="Brix Sans Light" w:hAnsi="Brix Sans Light" w:cstheme="majorHAnsi"/>
          <w:b/>
          <w:bCs/>
          <w:sz w:val="22"/>
          <w:szCs w:val="22"/>
        </w:rPr>
        <w:t>KEY REPONSIBILITIES</w:t>
      </w:r>
    </w:p>
    <w:p w14:paraId="556B4FC6" w14:textId="77777777" w:rsidR="00416E86" w:rsidRPr="00416E86" w:rsidRDefault="00416E86" w:rsidP="00416E86">
      <w:pPr>
        <w:pStyle w:val="ListParagraph"/>
        <w:numPr>
          <w:ilvl w:val="0"/>
          <w:numId w:val="4"/>
        </w:numPr>
        <w:rPr>
          <w:rFonts w:ascii="Brix Sans Light" w:hAnsi="Brix Sans Light" w:cstheme="majorHAnsi"/>
        </w:rPr>
      </w:pPr>
      <w:r w:rsidRPr="00416E86">
        <w:rPr>
          <w:rFonts w:ascii="Brix Sans Light" w:hAnsi="Brix Sans Light" w:cstheme="majorHAnsi"/>
        </w:rPr>
        <w:t>Participate in the delivery and development of small group, community-based activities and one to one support which meet the needs of individual service users and contract deliverables.</w:t>
      </w:r>
    </w:p>
    <w:p w14:paraId="10E05120" w14:textId="77777777" w:rsidR="00416E86" w:rsidRPr="00416E86" w:rsidRDefault="00416E86" w:rsidP="00416E86">
      <w:pPr>
        <w:pStyle w:val="ListParagraph"/>
        <w:numPr>
          <w:ilvl w:val="0"/>
          <w:numId w:val="4"/>
        </w:numPr>
        <w:rPr>
          <w:rFonts w:ascii="Brix Sans Light" w:hAnsi="Brix Sans Light" w:cstheme="majorHAnsi"/>
        </w:rPr>
      </w:pPr>
      <w:r w:rsidRPr="00416E86">
        <w:rPr>
          <w:rFonts w:ascii="Brix Sans Light" w:hAnsi="Brix Sans Light" w:cstheme="majorHAnsi"/>
        </w:rPr>
        <w:t>Administration support for the Ware Day opportunities service and Friendship 4 All service.</w:t>
      </w:r>
    </w:p>
    <w:p w14:paraId="761B54D3" w14:textId="77777777" w:rsidR="00565620" w:rsidRPr="00720936" w:rsidRDefault="00565620" w:rsidP="00416E86">
      <w:pPr>
        <w:pStyle w:val="ListParagraph"/>
        <w:rPr>
          <w:rFonts w:ascii="Brix Sans Light" w:hAnsi="Brix Sans Light" w:cstheme="majorHAnsi"/>
        </w:rPr>
      </w:pPr>
    </w:p>
    <w:p w14:paraId="75F8D30D" w14:textId="77777777" w:rsidR="008D1674" w:rsidRDefault="008D1674" w:rsidP="00612A23">
      <w:pPr>
        <w:rPr>
          <w:rFonts w:ascii="Brix Sans Light" w:hAnsi="Brix Sans Light" w:cstheme="majorHAnsi"/>
          <w:b/>
          <w:bCs/>
          <w:sz w:val="22"/>
          <w:szCs w:val="22"/>
        </w:rPr>
      </w:pPr>
    </w:p>
    <w:p w14:paraId="47E7E61C" w14:textId="487CB0D2" w:rsidR="008D5100" w:rsidRDefault="008D5100" w:rsidP="06B0D3C1">
      <w:pPr>
        <w:rPr>
          <w:rFonts w:ascii="Brix Sans Light" w:hAnsi="Brix Sans Light" w:cstheme="majorBidi"/>
          <w:b/>
          <w:bCs/>
          <w:sz w:val="22"/>
          <w:szCs w:val="22"/>
        </w:rPr>
      </w:pPr>
      <w:r w:rsidRPr="06B0D3C1">
        <w:rPr>
          <w:rFonts w:ascii="Brix Sans Light" w:hAnsi="Brix Sans Light" w:cstheme="majorBidi"/>
          <w:b/>
          <w:bCs/>
          <w:sz w:val="22"/>
          <w:szCs w:val="22"/>
        </w:rPr>
        <w:t>KE</w:t>
      </w:r>
      <w:r w:rsidR="3A4DF1F0" w:rsidRPr="06B0D3C1">
        <w:rPr>
          <w:rFonts w:ascii="Brix Sans Light" w:hAnsi="Brix Sans Light" w:cstheme="majorBidi"/>
          <w:b/>
          <w:bCs/>
          <w:sz w:val="22"/>
          <w:szCs w:val="22"/>
        </w:rPr>
        <w:t>Y</w:t>
      </w:r>
      <w:r w:rsidRPr="06B0D3C1">
        <w:rPr>
          <w:rFonts w:ascii="Brix Sans Light" w:hAnsi="Brix Sans Light" w:cstheme="majorBidi"/>
          <w:b/>
          <w:bCs/>
          <w:sz w:val="22"/>
          <w:szCs w:val="22"/>
        </w:rPr>
        <w:t xml:space="preserve"> ACCOUNTABILITIES</w:t>
      </w:r>
    </w:p>
    <w:p w14:paraId="743E5D6C" w14:textId="77777777" w:rsidR="008F6F6E" w:rsidRPr="008F6F6E" w:rsidRDefault="008F6F6E" w:rsidP="008F6F6E">
      <w:pPr>
        <w:pStyle w:val="ListParagraph"/>
        <w:numPr>
          <w:ilvl w:val="0"/>
          <w:numId w:val="4"/>
        </w:numPr>
        <w:rPr>
          <w:rFonts w:ascii="Brix Sans Light" w:hAnsi="Brix Sans Light" w:cstheme="majorHAnsi"/>
        </w:rPr>
      </w:pPr>
      <w:r w:rsidRPr="008F6F6E">
        <w:rPr>
          <w:rFonts w:ascii="Brix Sans Light" w:hAnsi="Brix Sans Light" w:cstheme="majorHAnsi"/>
        </w:rPr>
        <w:t xml:space="preserve">Deliver all aspects of individuals support plans including personal care and manual handling where appropriate </w:t>
      </w:r>
    </w:p>
    <w:p w14:paraId="1792EED9" w14:textId="77777777" w:rsidR="008F6F6E" w:rsidRPr="008F6F6E" w:rsidRDefault="008F6F6E" w:rsidP="008F6F6E">
      <w:pPr>
        <w:pStyle w:val="ListParagraph"/>
        <w:numPr>
          <w:ilvl w:val="0"/>
          <w:numId w:val="4"/>
        </w:numPr>
        <w:rPr>
          <w:rFonts w:ascii="Brix Sans Light" w:hAnsi="Brix Sans Light" w:cstheme="majorHAnsi"/>
        </w:rPr>
      </w:pPr>
      <w:r w:rsidRPr="008F6F6E">
        <w:rPr>
          <w:rFonts w:ascii="Brix Sans Light" w:hAnsi="Brix Sans Light" w:cstheme="majorHAnsi"/>
        </w:rPr>
        <w:t>Assessment of service users’ needs and accumulate and record knowledge of personal circumstances and support provided</w:t>
      </w:r>
    </w:p>
    <w:p w14:paraId="7AE1C2FC" w14:textId="77777777" w:rsidR="008F6F6E" w:rsidRPr="008F6F6E" w:rsidRDefault="008F6F6E" w:rsidP="008F6F6E">
      <w:pPr>
        <w:pStyle w:val="ListParagraph"/>
        <w:numPr>
          <w:ilvl w:val="0"/>
          <w:numId w:val="4"/>
        </w:numPr>
        <w:rPr>
          <w:rFonts w:ascii="Brix Sans Light" w:hAnsi="Brix Sans Light" w:cstheme="majorHAnsi"/>
        </w:rPr>
      </w:pPr>
      <w:r w:rsidRPr="008F6F6E">
        <w:rPr>
          <w:rFonts w:ascii="Brix Sans Light" w:hAnsi="Brix Sans Light" w:cstheme="majorHAnsi"/>
        </w:rPr>
        <w:t>Support and compile reports as appropriate including reporting the impact of services for individuals and the meeting of outcomes and goals</w:t>
      </w:r>
    </w:p>
    <w:p w14:paraId="42023AAD" w14:textId="77777777" w:rsidR="008F6F6E" w:rsidRPr="008F6F6E" w:rsidRDefault="008F6F6E" w:rsidP="008F6F6E">
      <w:pPr>
        <w:pStyle w:val="ListParagraph"/>
        <w:numPr>
          <w:ilvl w:val="0"/>
          <w:numId w:val="4"/>
        </w:numPr>
        <w:rPr>
          <w:rFonts w:ascii="Brix Sans Light" w:hAnsi="Brix Sans Light" w:cstheme="majorHAnsi"/>
        </w:rPr>
      </w:pPr>
      <w:r w:rsidRPr="008F6F6E">
        <w:rPr>
          <w:rFonts w:ascii="Brix Sans Light" w:hAnsi="Brix Sans Light" w:cstheme="majorHAnsi"/>
        </w:rPr>
        <w:t>Use your community knowledge or research appropriate resources or activities to effectively meet individual’s needs, goals or aspirations</w:t>
      </w:r>
    </w:p>
    <w:p w14:paraId="6A91E5DF" w14:textId="77777777" w:rsidR="008F6F6E" w:rsidRPr="008F6F6E" w:rsidRDefault="008F6F6E" w:rsidP="008F6F6E">
      <w:pPr>
        <w:pStyle w:val="ListParagraph"/>
        <w:numPr>
          <w:ilvl w:val="0"/>
          <w:numId w:val="4"/>
        </w:numPr>
        <w:rPr>
          <w:rFonts w:ascii="Brix Sans Light" w:hAnsi="Brix Sans Light" w:cstheme="majorHAnsi"/>
        </w:rPr>
      </w:pPr>
      <w:r w:rsidRPr="008F6F6E">
        <w:rPr>
          <w:rFonts w:ascii="Brix Sans Light" w:hAnsi="Brix Sans Light" w:cstheme="majorHAnsi"/>
        </w:rPr>
        <w:t>Contribute to and develop support plans and compile records of identified needs and interests</w:t>
      </w:r>
    </w:p>
    <w:p w14:paraId="7A2C92D8" w14:textId="77777777" w:rsidR="008F6F6E" w:rsidRPr="008F6F6E" w:rsidRDefault="008F6F6E" w:rsidP="008F6F6E">
      <w:pPr>
        <w:pStyle w:val="ListParagraph"/>
        <w:numPr>
          <w:ilvl w:val="0"/>
          <w:numId w:val="4"/>
        </w:numPr>
        <w:rPr>
          <w:rFonts w:ascii="Brix Sans Light" w:hAnsi="Brix Sans Light" w:cstheme="majorHAnsi"/>
        </w:rPr>
      </w:pPr>
      <w:r w:rsidRPr="008F6F6E">
        <w:rPr>
          <w:rFonts w:ascii="Brix Sans Light" w:hAnsi="Brix Sans Light" w:cstheme="majorHAnsi"/>
        </w:rPr>
        <w:t xml:space="preserve">Record activities and relevant expenditure accurately </w:t>
      </w:r>
    </w:p>
    <w:p w14:paraId="1B0A6BD2" w14:textId="77777777" w:rsidR="008F6F6E" w:rsidRPr="008F6F6E" w:rsidRDefault="008F6F6E" w:rsidP="008F6F6E">
      <w:pPr>
        <w:pStyle w:val="ListParagraph"/>
        <w:numPr>
          <w:ilvl w:val="0"/>
          <w:numId w:val="4"/>
        </w:numPr>
        <w:rPr>
          <w:rFonts w:ascii="Brix Sans Light" w:hAnsi="Brix Sans Light" w:cstheme="majorHAnsi"/>
        </w:rPr>
      </w:pPr>
      <w:r w:rsidRPr="008F6F6E">
        <w:rPr>
          <w:rFonts w:ascii="Brix Sans Light" w:hAnsi="Brix Sans Light" w:cstheme="majorHAnsi"/>
        </w:rPr>
        <w:t>Produce and maintain high quality documentation including incident and accident forms</w:t>
      </w:r>
    </w:p>
    <w:p w14:paraId="79D71ACC" w14:textId="77777777" w:rsidR="008F6F6E" w:rsidRPr="008F6F6E" w:rsidRDefault="008F6F6E" w:rsidP="008F6F6E">
      <w:pPr>
        <w:pStyle w:val="ListParagraph"/>
        <w:numPr>
          <w:ilvl w:val="0"/>
          <w:numId w:val="4"/>
        </w:numPr>
        <w:rPr>
          <w:rFonts w:ascii="Brix Sans Light" w:hAnsi="Brix Sans Light" w:cstheme="majorHAnsi"/>
        </w:rPr>
      </w:pPr>
      <w:r w:rsidRPr="008F6F6E">
        <w:rPr>
          <w:rFonts w:ascii="Brix Sans Light" w:hAnsi="Brix Sans Light" w:cstheme="majorHAnsi"/>
        </w:rPr>
        <w:t>Promote independence and review that the outcomes are achieved</w:t>
      </w:r>
    </w:p>
    <w:p w14:paraId="4C2BF733" w14:textId="77777777" w:rsidR="008F6F6E" w:rsidRPr="008F6F6E" w:rsidRDefault="008F6F6E" w:rsidP="008F6F6E">
      <w:pPr>
        <w:pStyle w:val="ListParagraph"/>
        <w:numPr>
          <w:ilvl w:val="0"/>
          <w:numId w:val="4"/>
        </w:numPr>
        <w:rPr>
          <w:rFonts w:ascii="Brix Sans Light" w:hAnsi="Brix Sans Light" w:cstheme="majorHAnsi"/>
        </w:rPr>
      </w:pPr>
      <w:r w:rsidRPr="008F6F6E">
        <w:rPr>
          <w:rFonts w:ascii="Brix Sans Light" w:hAnsi="Brix Sans Light" w:cstheme="majorHAnsi"/>
        </w:rPr>
        <w:t>Flag concerns to the relevant people/authorities</w:t>
      </w:r>
    </w:p>
    <w:p w14:paraId="4DB7395E" w14:textId="77777777" w:rsidR="008F6F6E" w:rsidRPr="008F6F6E" w:rsidRDefault="008F6F6E" w:rsidP="008F6F6E">
      <w:pPr>
        <w:pStyle w:val="ListParagraph"/>
        <w:numPr>
          <w:ilvl w:val="0"/>
          <w:numId w:val="4"/>
        </w:numPr>
        <w:rPr>
          <w:rFonts w:ascii="Brix Sans Light" w:hAnsi="Brix Sans Light" w:cstheme="majorHAnsi"/>
        </w:rPr>
      </w:pPr>
      <w:r w:rsidRPr="008F6F6E">
        <w:rPr>
          <w:rFonts w:ascii="Brix Sans Light" w:hAnsi="Brix Sans Light" w:cstheme="majorHAnsi"/>
        </w:rPr>
        <w:t>Communicate effectively with the individual and their family/carers as required</w:t>
      </w:r>
    </w:p>
    <w:p w14:paraId="09209CD3" w14:textId="77777777" w:rsidR="008F6F6E" w:rsidRPr="008F6F6E" w:rsidRDefault="008F6F6E" w:rsidP="008F6F6E">
      <w:pPr>
        <w:pStyle w:val="ListParagraph"/>
        <w:numPr>
          <w:ilvl w:val="0"/>
          <w:numId w:val="4"/>
        </w:numPr>
        <w:rPr>
          <w:rFonts w:ascii="Brix Sans Light" w:hAnsi="Brix Sans Light" w:cstheme="majorHAnsi"/>
        </w:rPr>
      </w:pPr>
      <w:r w:rsidRPr="008F6F6E">
        <w:rPr>
          <w:rFonts w:ascii="Brix Sans Light" w:hAnsi="Brix Sans Light" w:cstheme="majorHAnsi"/>
        </w:rPr>
        <w:t>Liaise with other professionals (e.g. residential, health service, social workers)</w:t>
      </w:r>
    </w:p>
    <w:p w14:paraId="432CFDAE" w14:textId="77777777" w:rsidR="008F6F6E" w:rsidRPr="008F6F6E" w:rsidRDefault="008F6F6E" w:rsidP="008F6F6E">
      <w:pPr>
        <w:pStyle w:val="ListParagraph"/>
        <w:numPr>
          <w:ilvl w:val="0"/>
          <w:numId w:val="4"/>
        </w:numPr>
        <w:rPr>
          <w:rFonts w:ascii="Brix Sans Light" w:hAnsi="Brix Sans Light" w:cstheme="majorHAnsi"/>
        </w:rPr>
      </w:pPr>
      <w:r w:rsidRPr="008F6F6E">
        <w:rPr>
          <w:rFonts w:ascii="Brix Sans Light" w:hAnsi="Brix Sans Light" w:cstheme="majorHAnsi"/>
        </w:rPr>
        <w:t>Communicate effectively with colleagues and the Guideposts team</w:t>
      </w:r>
    </w:p>
    <w:p w14:paraId="300CCA70" w14:textId="77777777" w:rsidR="008F6F6E" w:rsidRPr="008F6F6E" w:rsidRDefault="008F6F6E" w:rsidP="008F6F6E">
      <w:pPr>
        <w:pStyle w:val="ListParagraph"/>
        <w:numPr>
          <w:ilvl w:val="0"/>
          <w:numId w:val="4"/>
        </w:numPr>
        <w:rPr>
          <w:rFonts w:ascii="Brix Sans Light" w:hAnsi="Brix Sans Light" w:cstheme="majorHAnsi"/>
        </w:rPr>
      </w:pPr>
      <w:r w:rsidRPr="008F6F6E">
        <w:rPr>
          <w:rFonts w:ascii="Brix Sans Light" w:hAnsi="Brix Sans Light" w:cstheme="majorHAnsi"/>
        </w:rPr>
        <w:t xml:space="preserve">Follow Guideposts procedures for health &amp; safety, lone working, and safeguarding of people, personal data and finances </w:t>
      </w:r>
    </w:p>
    <w:p w14:paraId="75BEF670" w14:textId="77777777" w:rsidR="008F6F6E" w:rsidRPr="008F6F6E" w:rsidRDefault="008F6F6E" w:rsidP="008F6F6E">
      <w:pPr>
        <w:pStyle w:val="ListParagraph"/>
        <w:numPr>
          <w:ilvl w:val="0"/>
          <w:numId w:val="4"/>
        </w:numPr>
        <w:rPr>
          <w:rFonts w:ascii="Brix Sans Light" w:hAnsi="Brix Sans Light" w:cstheme="majorHAnsi"/>
        </w:rPr>
      </w:pPr>
      <w:r w:rsidRPr="008F6F6E">
        <w:rPr>
          <w:rFonts w:ascii="Brix Sans Light" w:hAnsi="Brix Sans Light" w:cstheme="majorHAnsi"/>
        </w:rPr>
        <w:t>Support the administrative function of the services such as annual service surveys and administration functions as required</w:t>
      </w:r>
    </w:p>
    <w:p w14:paraId="3A011907" w14:textId="77777777" w:rsidR="008F6F6E" w:rsidRPr="008F6F6E" w:rsidRDefault="008F6F6E" w:rsidP="008F6F6E">
      <w:pPr>
        <w:pStyle w:val="ListParagraph"/>
        <w:numPr>
          <w:ilvl w:val="0"/>
          <w:numId w:val="4"/>
        </w:numPr>
        <w:rPr>
          <w:rFonts w:ascii="Brix Sans Light" w:hAnsi="Brix Sans Light" w:cstheme="majorHAnsi"/>
        </w:rPr>
      </w:pPr>
      <w:r w:rsidRPr="008F6F6E">
        <w:rPr>
          <w:rFonts w:ascii="Brix Sans Light" w:hAnsi="Brix Sans Light" w:cstheme="majorHAnsi"/>
        </w:rPr>
        <w:t xml:space="preserve">Attend training opportunities as appropriate  </w:t>
      </w:r>
    </w:p>
    <w:p w14:paraId="3E9457FC" w14:textId="77777777" w:rsidR="008D5100" w:rsidRDefault="008D5100" w:rsidP="00612A23">
      <w:pPr>
        <w:rPr>
          <w:rFonts w:ascii="Brix Sans Light" w:hAnsi="Brix Sans Light" w:cstheme="majorHAnsi"/>
          <w:b/>
          <w:bCs/>
          <w:sz w:val="22"/>
          <w:szCs w:val="22"/>
        </w:rPr>
      </w:pPr>
    </w:p>
    <w:p w14:paraId="6FE60753" w14:textId="2673ABD9" w:rsidR="00612A23" w:rsidRPr="00720936" w:rsidRDefault="005E0684" w:rsidP="00612A23">
      <w:pPr>
        <w:rPr>
          <w:rFonts w:ascii="Brix Sans Light" w:hAnsi="Brix Sans Light" w:cstheme="majorHAnsi"/>
          <w:b/>
          <w:bCs/>
          <w:sz w:val="22"/>
          <w:szCs w:val="22"/>
        </w:rPr>
      </w:pPr>
      <w:r w:rsidRPr="00720936">
        <w:rPr>
          <w:rFonts w:ascii="Brix Sans Light" w:hAnsi="Brix Sans Light" w:cstheme="majorHAnsi"/>
          <w:b/>
          <w:bCs/>
          <w:sz w:val="22"/>
          <w:szCs w:val="22"/>
        </w:rPr>
        <w:t>KEY COMPETE</w:t>
      </w:r>
      <w:r w:rsidR="00720936" w:rsidRPr="00720936">
        <w:rPr>
          <w:rFonts w:ascii="Brix Sans Light" w:hAnsi="Brix Sans Light" w:cstheme="majorHAnsi"/>
          <w:b/>
          <w:bCs/>
          <w:sz w:val="22"/>
          <w:szCs w:val="22"/>
        </w:rPr>
        <w:t>NCIES</w:t>
      </w:r>
    </w:p>
    <w:p w14:paraId="1C5EBDF2" w14:textId="77777777" w:rsidR="00D65A31" w:rsidRPr="00D65A31" w:rsidRDefault="00D65A31" w:rsidP="00D65A31">
      <w:pPr>
        <w:pStyle w:val="ListParagraph"/>
        <w:numPr>
          <w:ilvl w:val="0"/>
          <w:numId w:val="4"/>
        </w:numPr>
        <w:rPr>
          <w:rFonts w:ascii="Brix Sans Light" w:hAnsi="Brix Sans Light" w:cstheme="majorHAnsi"/>
        </w:rPr>
      </w:pPr>
      <w:r w:rsidRPr="00D65A31">
        <w:rPr>
          <w:rFonts w:ascii="Brix Sans Light" w:hAnsi="Brix Sans Light" w:cstheme="majorHAnsi"/>
        </w:rPr>
        <w:t xml:space="preserve">Able to take a </w:t>
      </w:r>
      <w:proofErr w:type="gramStart"/>
      <w:r w:rsidRPr="00D65A31">
        <w:rPr>
          <w:rFonts w:ascii="Brix Sans Light" w:hAnsi="Brix Sans Light" w:cstheme="majorHAnsi"/>
        </w:rPr>
        <w:t>person centred</w:t>
      </w:r>
      <w:proofErr w:type="gramEnd"/>
      <w:r w:rsidRPr="00D65A31">
        <w:rPr>
          <w:rFonts w:ascii="Brix Sans Light" w:hAnsi="Brix Sans Light" w:cstheme="majorHAnsi"/>
        </w:rPr>
        <w:t xml:space="preserve"> approach to all aspects of work</w:t>
      </w:r>
    </w:p>
    <w:p w14:paraId="79A9BF1B" w14:textId="77777777" w:rsidR="00D65A31" w:rsidRPr="00D65A31" w:rsidRDefault="00D65A31" w:rsidP="00D65A31">
      <w:pPr>
        <w:pStyle w:val="ListParagraph"/>
        <w:numPr>
          <w:ilvl w:val="0"/>
          <w:numId w:val="4"/>
        </w:numPr>
        <w:rPr>
          <w:rFonts w:ascii="Brix Sans Light" w:hAnsi="Brix Sans Light" w:cstheme="majorHAnsi"/>
        </w:rPr>
      </w:pPr>
      <w:r w:rsidRPr="00D65A31">
        <w:rPr>
          <w:rFonts w:ascii="Brix Sans Light" w:hAnsi="Brix Sans Light" w:cstheme="majorHAnsi"/>
        </w:rPr>
        <w:t>Ability to lone work and use own initiative</w:t>
      </w:r>
    </w:p>
    <w:p w14:paraId="001578FB" w14:textId="77777777" w:rsidR="00D65A31" w:rsidRPr="00D65A31" w:rsidRDefault="00D65A31" w:rsidP="00D65A31">
      <w:pPr>
        <w:pStyle w:val="ListParagraph"/>
        <w:numPr>
          <w:ilvl w:val="0"/>
          <w:numId w:val="4"/>
        </w:numPr>
        <w:rPr>
          <w:rFonts w:ascii="Brix Sans Light" w:hAnsi="Brix Sans Light" w:cstheme="majorHAnsi"/>
        </w:rPr>
      </w:pPr>
      <w:r w:rsidRPr="00D65A31">
        <w:rPr>
          <w:rFonts w:ascii="Brix Sans Light" w:hAnsi="Brix Sans Light" w:cstheme="majorHAnsi"/>
        </w:rPr>
        <w:t xml:space="preserve">Able to handle difficult situations and challenging behaviour </w:t>
      </w:r>
    </w:p>
    <w:p w14:paraId="52CEE68F" w14:textId="77777777" w:rsidR="00D65A31" w:rsidRPr="00D65A31" w:rsidRDefault="00D65A31" w:rsidP="00D65A31">
      <w:pPr>
        <w:pStyle w:val="ListParagraph"/>
        <w:numPr>
          <w:ilvl w:val="0"/>
          <w:numId w:val="4"/>
        </w:numPr>
        <w:rPr>
          <w:rFonts w:ascii="Brix Sans Light" w:hAnsi="Brix Sans Light" w:cstheme="majorHAnsi"/>
        </w:rPr>
      </w:pPr>
      <w:r w:rsidRPr="00D65A31">
        <w:rPr>
          <w:rFonts w:ascii="Brix Sans Light" w:hAnsi="Brix Sans Light" w:cstheme="majorHAnsi"/>
        </w:rPr>
        <w:t>Decisive and takes responsibility</w:t>
      </w:r>
    </w:p>
    <w:p w14:paraId="666FF0B0" w14:textId="77777777" w:rsidR="00D65A31" w:rsidRPr="00D65A31" w:rsidRDefault="00D65A31" w:rsidP="00D65A31">
      <w:pPr>
        <w:pStyle w:val="ListParagraph"/>
        <w:numPr>
          <w:ilvl w:val="0"/>
          <w:numId w:val="4"/>
        </w:numPr>
        <w:rPr>
          <w:rFonts w:ascii="Brix Sans Light" w:hAnsi="Brix Sans Light" w:cstheme="majorHAnsi"/>
        </w:rPr>
      </w:pPr>
      <w:r w:rsidRPr="00D65A31">
        <w:rPr>
          <w:rFonts w:ascii="Brix Sans Light" w:hAnsi="Brix Sans Light" w:cstheme="majorHAnsi"/>
        </w:rPr>
        <w:t>Meticulous on paperwork</w:t>
      </w:r>
    </w:p>
    <w:p w14:paraId="6F717743" w14:textId="77777777" w:rsidR="00D65A31" w:rsidRPr="00D65A31" w:rsidRDefault="00D65A31" w:rsidP="00D65A31">
      <w:pPr>
        <w:pStyle w:val="ListParagraph"/>
        <w:numPr>
          <w:ilvl w:val="0"/>
          <w:numId w:val="4"/>
        </w:numPr>
        <w:rPr>
          <w:rFonts w:ascii="Brix Sans Light" w:hAnsi="Brix Sans Light" w:cstheme="majorHAnsi"/>
        </w:rPr>
      </w:pPr>
      <w:r w:rsidRPr="00D65A31">
        <w:rPr>
          <w:rFonts w:ascii="Brix Sans Light" w:hAnsi="Brix Sans Light" w:cstheme="majorHAnsi"/>
        </w:rPr>
        <w:lastRenderedPageBreak/>
        <w:t>Respects boundaries</w:t>
      </w:r>
    </w:p>
    <w:p w14:paraId="6EF931AF" w14:textId="77777777" w:rsidR="00D65A31" w:rsidRPr="00D65A31" w:rsidRDefault="00D65A31" w:rsidP="00D65A31">
      <w:pPr>
        <w:pStyle w:val="ListParagraph"/>
        <w:numPr>
          <w:ilvl w:val="0"/>
          <w:numId w:val="4"/>
        </w:numPr>
        <w:rPr>
          <w:rFonts w:ascii="Brix Sans Light" w:hAnsi="Brix Sans Light" w:cstheme="majorHAnsi"/>
        </w:rPr>
      </w:pPr>
      <w:r w:rsidRPr="00D65A31">
        <w:rPr>
          <w:rFonts w:ascii="Brix Sans Light" w:hAnsi="Brix Sans Light" w:cstheme="majorHAnsi"/>
        </w:rPr>
        <w:t>Reliable</w:t>
      </w:r>
    </w:p>
    <w:p w14:paraId="68F3F996" w14:textId="77777777" w:rsidR="00D65A31" w:rsidRPr="00D65A31" w:rsidRDefault="00D65A31" w:rsidP="00D65A31">
      <w:pPr>
        <w:pStyle w:val="ListParagraph"/>
        <w:numPr>
          <w:ilvl w:val="0"/>
          <w:numId w:val="4"/>
        </w:numPr>
        <w:rPr>
          <w:rFonts w:ascii="Brix Sans Light" w:hAnsi="Brix Sans Light" w:cstheme="majorHAnsi"/>
        </w:rPr>
      </w:pPr>
      <w:r w:rsidRPr="00D65A31">
        <w:rPr>
          <w:rFonts w:ascii="Brix Sans Light" w:hAnsi="Brix Sans Light" w:cstheme="majorHAnsi"/>
        </w:rPr>
        <w:t>Good people skills</w:t>
      </w:r>
    </w:p>
    <w:p w14:paraId="72BAE8CC" w14:textId="77777777" w:rsidR="00D65A31" w:rsidRPr="00D65A31" w:rsidRDefault="00D65A31" w:rsidP="00D65A31">
      <w:pPr>
        <w:pStyle w:val="ListParagraph"/>
        <w:numPr>
          <w:ilvl w:val="0"/>
          <w:numId w:val="4"/>
        </w:numPr>
        <w:rPr>
          <w:rFonts w:ascii="Brix Sans Light" w:hAnsi="Brix Sans Light" w:cstheme="majorHAnsi"/>
        </w:rPr>
      </w:pPr>
      <w:r w:rsidRPr="00D65A31">
        <w:rPr>
          <w:rFonts w:ascii="Brix Sans Light" w:hAnsi="Brix Sans Light" w:cstheme="majorHAnsi"/>
        </w:rPr>
        <w:t>Good listener</w:t>
      </w:r>
    </w:p>
    <w:p w14:paraId="0781DD3D" w14:textId="77777777" w:rsidR="00D65A31" w:rsidRPr="00D65A31" w:rsidRDefault="00D65A31" w:rsidP="00D65A31">
      <w:pPr>
        <w:pStyle w:val="ListParagraph"/>
        <w:numPr>
          <w:ilvl w:val="0"/>
          <w:numId w:val="4"/>
        </w:numPr>
        <w:rPr>
          <w:rFonts w:ascii="Brix Sans Light" w:hAnsi="Brix Sans Light" w:cstheme="majorHAnsi"/>
        </w:rPr>
      </w:pPr>
      <w:r w:rsidRPr="00D65A31">
        <w:rPr>
          <w:rFonts w:ascii="Brix Sans Light" w:hAnsi="Brix Sans Light" w:cstheme="majorHAnsi"/>
        </w:rPr>
        <w:t>Presents professionally</w:t>
      </w:r>
    </w:p>
    <w:p w14:paraId="1C111BD8" w14:textId="77777777" w:rsidR="00D65A31" w:rsidRPr="00D65A31" w:rsidRDefault="00D65A31" w:rsidP="00D65A31">
      <w:pPr>
        <w:pStyle w:val="ListParagraph"/>
        <w:numPr>
          <w:ilvl w:val="0"/>
          <w:numId w:val="4"/>
        </w:numPr>
        <w:rPr>
          <w:rFonts w:ascii="Brix Sans Light" w:hAnsi="Brix Sans Light" w:cstheme="majorHAnsi"/>
        </w:rPr>
      </w:pPr>
      <w:r w:rsidRPr="00D65A31">
        <w:rPr>
          <w:rFonts w:ascii="Brix Sans Light" w:hAnsi="Brix Sans Light" w:cstheme="majorHAnsi"/>
        </w:rPr>
        <w:t>Good team member</w:t>
      </w:r>
    </w:p>
    <w:p w14:paraId="5765E72A" w14:textId="77777777" w:rsidR="00D65A31" w:rsidRPr="00D65A31" w:rsidRDefault="00D65A31" w:rsidP="00D65A31">
      <w:pPr>
        <w:pStyle w:val="ListParagraph"/>
        <w:numPr>
          <w:ilvl w:val="0"/>
          <w:numId w:val="4"/>
        </w:numPr>
        <w:rPr>
          <w:rFonts w:ascii="Brix Sans Light" w:hAnsi="Brix Sans Light" w:cstheme="majorHAnsi"/>
        </w:rPr>
      </w:pPr>
      <w:r w:rsidRPr="00D65A31">
        <w:rPr>
          <w:rFonts w:ascii="Brix Sans Light" w:hAnsi="Brix Sans Light" w:cstheme="majorHAnsi"/>
        </w:rPr>
        <w:t>Willingness to learn</w:t>
      </w:r>
    </w:p>
    <w:p w14:paraId="7B620AD9" w14:textId="77777777" w:rsidR="00D65A31" w:rsidRPr="00D65A31" w:rsidRDefault="00D65A31" w:rsidP="00D65A31">
      <w:pPr>
        <w:pStyle w:val="ListParagraph"/>
        <w:numPr>
          <w:ilvl w:val="0"/>
          <w:numId w:val="4"/>
        </w:numPr>
        <w:rPr>
          <w:rFonts w:ascii="Brix Sans Light" w:hAnsi="Brix Sans Light" w:cstheme="majorHAnsi"/>
        </w:rPr>
      </w:pPr>
      <w:r w:rsidRPr="00D65A31">
        <w:rPr>
          <w:rFonts w:ascii="Brix Sans Light" w:hAnsi="Brix Sans Light" w:cstheme="majorHAnsi"/>
        </w:rPr>
        <w:t>Able and willing to work flexibly across the week</w:t>
      </w:r>
    </w:p>
    <w:p w14:paraId="7B4729CE" w14:textId="77777777" w:rsidR="00D65A31" w:rsidRPr="00D65A31" w:rsidRDefault="00D65A31" w:rsidP="00D65A31">
      <w:pPr>
        <w:pStyle w:val="ListParagraph"/>
        <w:numPr>
          <w:ilvl w:val="0"/>
          <w:numId w:val="4"/>
        </w:numPr>
        <w:rPr>
          <w:rFonts w:ascii="Brix Sans Light" w:hAnsi="Brix Sans Light" w:cstheme="majorHAnsi"/>
        </w:rPr>
      </w:pPr>
      <w:r w:rsidRPr="00D65A31">
        <w:rPr>
          <w:rFonts w:ascii="Brix Sans Light" w:hAnsi="Brix Sans Light" w:cstheme="majorHAnsi"/>
        </w:rPr>
        <w:t>Continuing Professional Development (reflect and develop practice)</w:t>
      </w:r>
    </w:p>
    <w:p w14:paraId="695DFB60" w14:textId="77777777" w:rsidR="00720936" w:rsidRPr="00720936" w:rsidRDefault="00720936" w:rsidP="00612A23">
      <w:pPr>
        <w:rPr>
          <w:rFonts w:ascii="Brix Sans Light" w:hAnsi="Brix Sans Light" w:cstheme="majorHAnsi"/>
          <w:b/>
          <w:bCs/>
          <w:sz w:val="22"/>
          <w:szCs w:val="22"/>
        </w:rPr>
      </w:pPr>
    </w:p>
    <w:p w14:paraId="66B3FBA7" w14:textId="34000C6A" w:rsidR="00612A23" w:rsidRPr="0028248E" w:rsidRDefault="0028248E" w:rsidP="00612A23">
      <w:pPr>
        <w:rPr>
          <w:rFonts w:ascii="Brix Sans Light" w:hAnsi="Brix Sans Light" w:cstheme="majorHAnsi"/>
          <w:b/>
          <w:bCs/>
          <w:sz w:val="22"/>
          <w:szCs w:val="22"/>
        </w:rPr>
      </w:pPr>
      <w:r w:rsidRPr="0028248E">
        <w:rPr>
          <w:rFonts w:ascii="Brix Sans Light" w:hAnsi="Brix Sans Light" w:cstheme="majorHAnsi"/>
          <w:b/>
          <w:bCs/>
          <w:sz w:val="22"/>
          <w:szCs w:val="22"/>
        </w:rPr>
        <w:t>PERSON SPECIFICATION</w:t>
      </w:r>
    </w:p>
    <w:p w14:paraId="07E8E272" w14:textId="77777777" w:rsidR="00565620" w:rsidRPr="00720936" w:rsidRDefault="00565620" w:rsidP="00612A23">
      <w:pPr>
        <w:rPr>
          <w:rFonts w:ascii="Brix Sans Light" w:hAnsi="Brix Sans Light" w:cstheme="majorHAnsi"/>
          <w:sz w:val="22"/>
          <w:szCs w:val="22"/>
        </w:rPr>
      </w:pPr>
    </w:p>
    <w:tbl>
      <w:tblPr>
        <w:tblStyle w:val="TableGrid"/>
        <w:tblW w:w="0" w:type="auto"/>
        <w:tblLook w:val="04A0" w:firstRow="1" w:lastRow="0" w:firstColumn="1" w:lastColumn="0" w:noHBand="0" w:noVBand="1"/>
      </w:tblPr>
      <w:tblGrid>
        <w:gridCol w:w="4390"/>
        <w:gridCol w:w="1984"/>
        <w:gridCol w:w="1985"/>
      </w:tblGrid>
      <w:tr w:rsidR="009D1E9C" w:rsidRPr="00720936" w14:paraId="185E2046" w14:textId="2B02D3DB" w:rsidTr="009D1E9C">
        <w:tc>
          <w:tcPr>
            <w:tcW w:w="4390" w:type="dxa"/>
          </w:tcPr>
          <w:p w14:paraId="1E8DEC21" w14:textId="05453722" w:rsidR="009D1E9C" w:rsidRPr="00720936" w:rsidRDefault="009D1E9C" w:rsidP="00612A23">
            <w:pPr>
              <w:rPr>
                <w:rFonts w:ascii="Brix Sans Light" w:hAnsi="Brix Sans Light" w:cstheme="majorHAnsi"/>
                <w:b/>
                <w:bCs/>
                <w:sz w:val="22"/>
                <w:szCs w:val="22"/>
              </w:rPr>
            </w:pPr>
            <w:r w:rsidRPr="00720936">
              <w:rPr>
                <w:rFonts w:ascii="Brix Sans Light" w:hAnsi="Brix Sans Light" w:cstheme="majorHAnsi"/>
                <w:b/>
                <w:bCs/>
                <w:sz w:val="22"/>
                <w:szCs w:val="22"/>
              </w:rPr>
              <w:t>CRITERIA</w:t>
            </w:r>
          </w:p>
        </w:tc>
        <w:tc>
          <w:tcPr>
            <w:tcW w:w="1984" w:type="dxa"/>
          </w:tcPr>
          <w:p w14:paraId="45A8776B" w14:textId="782FC6CF" w:rsidR="009D1E9C" w:rsidRPr="00720936" w:rsidRDefault="009D1E9C" w:rsidP="00612A23">
            <w:pPr>
              <w:rPr>
                <w:rFonts w:ascii="Brix Sans Light" w:hAnsi="Brix Sans Light" w:cstheme="majorHAnsi"/>
                <w:b/>
                <w:bCs/>
                <w:sz w:val="22"/>
                <w:szCs w:val="22"/>
              </w:rPr>
            </w:pPr>
            <w:r w:rsidRPr="00720936">
              <w:rPr>
                <w:rFonts w:ascii="Brix Sans Light" w:hAnsi="Brix Sans Light" w:cstheme="majorHAnsi"/>
                <w:b/>
                <w:bCs/>
                <w:sz w:val="22"/>
                <w:szCs w:val="22"/>
              </w:rPr>
              <w:t>ESSENTIAL</w:t>
            </w:r>
          </w:p>
        </w:tc>
        <w:tc>
          <w:tcPr>
            <w:tcW w:w="1985" w:type="dxa"/>
          </w:tcPr>
          <w:p w14:paraId="6AFA1E02" w14:textId="63825CCE" w:rsidR="009D1E9C" w:rsidRPr="00720936" w:rsidRDefault="009D1E9C" w:rsidP="00612A23">
            <w:pPr>
              <w:rPr>
                <w:rFonts w:ascii="Brix Sans Light" w:hAnsi="Brix Sans Light" w:cstheme="majorHAnsi"/>
                <w:b/>
                <w:bCs/>
                <w:sz w:val="22"/>
                <w:szCs w:val="22"/>
              </w:rPr>
            </w:pPr>
            <w:r w:rsidRPr="00720936">
              <w:rPr>
                <w:rFonts w:ascii="Brix Sans Light" w:hAnsi="Brix Sans Light" w:cstheme="majorHAnsi"/>
                <w:b/>
                <w:bCs/>
                <w:sz w:val="22"/>
                <w:szCs w:val="22"/>
              </w:rPr>
              <w:t>DESIRABLE</w:t>
            </w:r>
          </w:p>
        </w:tc>
      </w:tr>
      <w:tr w:rsidR="009D1E9C" w:rsidRPr="00720936" w14:paraId="24A68A45" w14:textId="4199D870" w:rsidTr="009D1E9C">
        <w:tc>
          <w:tcPr>
            <w:tcW w:w="4390" w:type="dxa"/>
          </w:tcPr>
          <w:p w14:paraId="6E08E67B" w14:textId="5B768A98" w:rsidR="009D1E9C" w:rsidRPr="006E6916" w:rsidRDefault="006E6916" w:rsidP="00612A23">
            <w:pPr>
              <w:rPr>
                <w:rFonts w:ascii="Brix Sans Light" w:hAnsi="Brix Sans Light" w:cstheme="majorHAnsi"/>
                <w:b/>
                <w:bCs/>
                <w:sz w:val="22"/>
                <w:szCs w:val="22"/>
              </w:rPr>
            </w:pPr>
            <w:r w:rsidRPr="006E6916">
              <w:rPr>
                <w:rFonts w:ascii="Brix Sans Light" w:hAnsi="Brix Sans Light" w:cstheme="majorHAnsi"/>
                <w:b/>
                <w:bCs/>
                <w:sz w:val="22"/>
                <w:szCs w:val="22"/>
              </w:rPr>
              <w:t>Experience</w:t>
            </w:r>
          </w:p>
        </w:tc>
        <w:tc>
          <w:tcPr>
            <w:tcW w:w="1984" w:type="dxa"/>
          </w:tcPr>
          <w:p w14:paraId="667F00B5" w14:textId="77777777" w:rsidR="009D1E9C" w:rsidRPr="00720936" w:rsidRDefault="009D1E9C" w:rsidP="00612A23">
            <w:pPr>
              <w:rPr>
                <w:rFonts w:ascii="Brix Sans Light" w:hAnsi="Brix Sans Light" w:cstheme="majorHAnsi"/>
                <w:sz w:val="22"/>
                <w:szCs w:val="22"/>
              </w:rPr>
            </w:pPr>
          </w:p>
        </w:tc>
        <w:tc>
          <w:tcPr>
            <w:tcW w:w="1985" w:type="dxa"/>
          </w:tcPr>
          <w:p w14:paraId="314AFBB1" w14:textId="77777777" w:rsidR="009D1E9C" w:rsidRPr="00720936" w:rsidRDefault="009D1E9C" w:rsidP="00612A23">
            <w:pPr>
              <w:rPr>
                <w:rFonts w:ascii="Brix Sans Light" w:hAnsi="Brix Sans Light" w:cstheme="majorHAnsi"/>
                <w:sz w:val="22"/>
                <w:szCs w:val="22"/>
              </w:rPr>
            </w:pPr>
          </w:p>
        </w:tc>
      </w:tr>
      <w:tr w:rsidR="009D1E9C" w:rsidRPr="00720936" w14:paraId="378FF81B" w14:textId="2DAB7B98" w:rsidTr="009D1E9C">
        <w:tc>
          <w:tcPr>
            <w:tcW w:w="4390" w:type="dxa"/>
          </w:tcPr>
          <w:p w14:paraId="05A1C284" w14:textId="77777777" w:rsidR="00891B15" w:rsidRPr="00891B15" w:rsidRDefault="00891B15" w:rsidP="00891B15">
            <w:pPr>
              <w:rPr>
                <w:rFonts w:ascii="Brix Sans Light" w:hAnsi="Brix Sans Light" w:cstheme="majorHAnsi"/>
                <w:bCs/>
                <w:sz w:val="22"/>
                <w:szCs w:val="22"/>
              </w:rPr>
            </w:pPr>
            <w:r w:rsidRPr="00891B15">
              <w:rPr>
                <w:rFonts w:ascii="Brix Sans Light" w:hAnsi="Brix Sans Light" w:cstheme="majorHAnsi"/>
                <w:bCs/>
                <w:sz w:val="22"/>
                <w:szCs w:val="22"/>
              </w:rPr>
              <w:t xml:space="preserve">QCF/NVQ level 2 or </w:t>
            </w:r>
          </w:p>
          <w:p w14:paraId="24135228" w14:textId="29AFE7B8" w:rsidR="009D1E9C" w:rsidRPr="00720936" w:rsidRDefault="00891B15" w:rsidP="00891B15">
            <w:pPr>
              <w:rPr>
                <w:rFonts w:ascii="Brix Sans Light" w:hAnsi="Brix Sans Light" w:cstheme="majorHAnsi"/>
                <w:sz w:val="22"/>
                <w:szCs w:val="22"/>
              </w:rPr>
            </w:pPr>
            <w:r w:rsidRPr="00891B15">
              <w:rPr>
                <w:rFonts w:ascii="Brix Sans Light" w:hAnsi="Brix Sans Light" w:cstheme="majorHAnsi"/>
                <w:bCs/>
                <w:sz w:val="22"/>
                <w:szCs w:val="22"/>
              </w:rPr>
              <w:t>2 years’ experience working with adults with learning disability</w:t>
            </w:r>
          </w:p>
        </w:tc>
        <w:tc>
          <w:tcPr>
            <w:tcW w:w="1984" w:type="dxa"/>
          </w:tcPr>
          <w:p w14:paraId="1443A140" w14:textId="5407B1A4" w:rsidR="009D1E9C" w:rsidRPr="00720936" w:rsidRDefault="00BF79F7" w:rsidP="00612A23">
            <w:pPr>
              <w:rPr>
                <w:rFonts w:ascii="Brix Sans Light" w:hAnsi="Brix Sans Light" w:cstheme="majorHAnsi"/>
                <w:sz w:val="22"/>
                <w:szCs w:val="22"/>
              </w:rPr>
            </w:pPr>
            <w:r>
              <w:rPr>
                <w:rFonts w:ascii="Calibri" w:hAnsi="Calibri" w:cs="Calibri"/>
                <w:sz w:val="22"/>
                <w:szCs w:val="22"/>
              </w:rPr>
              <w:t>√</w:t>
            </w:r>
          </w:p>
        </w:tc>
        <w:tc>
          <w:tcPr>
            <w:tcW w:w="1985" w:type="dxa"/>
          </w:tcPr>
          <w:p w14:paraId="018DCA21" w14:textId="77777777" w:rsidR="009D1E9C" w:rsidRPr="00720936" w:rsidRDefault="009D1E9C" w:rsidP="00612A23">
            <w:pPr>
              <w:rPr>
                <w:rFonts w:ascii="Brix Sans Light" w:hAnsi="Brix Sans Light" w:cstheme="majorHAnsi"/>
                <w:sz w:val="22"/>
                <w:szCs w:val="22"/>
              </w:rPr>
            </w:pPr>
          </w:p>
        </w:tc>
      </w:tr>
      <w:tr w:rsidR="009D1E9C" w:rsidRPr="00720936" w14:paraId="5B941A7A" w14:textId="1027320D" w:rsidTr="009D1E9C">
        <w:tc>
          <w:tcPr>
            <w:tcW w:w="4390" w:type="dxa"/>
          </w:tcPr>
          <w:p w14:paraId="292DEC6B" w14:textId="62C1D337" w:rsidR="009D1E9C" w:rsidRPr="00720936" w:rsidRDefault="00D932B9" w:rsidP="00612A23">
            <w:pPr>
              <w:rPr>
                <w:rFonts w:ascii="Brix Sans Light" w:hAnsi="Brix Sans Light" w:cstheme="majorHAnsi"/>
                <w:sz w:val="22"/>
                <w:szCs w:val="22"/>
              </w:rPr>
            </w:pPr>
            <w:r w:rsidRPr="00D932B9">
              <w:rPr>
                <w:rFonts w:ascii="Brix Sans Light" w:hAnsi="Brix Sans Light" w:cstheme="majorHAnsi"/>
                <w:sz w:val="22"/>
                <w:szCs w:val="22"/>
              </w:rPr>
              <w:t>Experience of lone working</w:t>
            </w:r>
          </w:p>
        </w:tc>
        <w:tc>
          <w:tcPr>
            <w:tcW w:w="1984" w:type="dxa"/>
          </w:tcPr>
          <w:p w14:paraId="61D3842F" w14:textId="4636B878" w:rsidR="009D1E9C" w:rsidRPr="00720936" w:rsidRDefault="00BF79F7" w:rsidP="00612A23">
            <w:pPr>
              <w:rPr>
                <w:rFonts w:ascii="Brix Sans Light" w:hAnsi="Brix Sans Light" w:cstheme="majorHAnsi"/>
                <w:sz w:val="22"/>
                <w:szCs w:val="22"/>
              </w:rPr>
            </w:pPr>
            <w:r>
              <w:rPr>
                <w:rFonts w:ascii="Calibri" w:hAnsi="Calibri" w:cs="Calibri"/>
                <w:sz w:val="22"/>
                <w:szCs w:val="22"/>
              </w:rPr>
              <w:t>√</w:t>
            </w:r>
          </w:p>
        </w:tc>
        <w:tc>
          <w:tcPr>
            <w:tcW w:w="1985" w:type="dxa"/>
          </w:tcPr>
          <w:p w14:paraId="0A82EB93" w14:textId="77777777" w:rsidR="009D1E9C" w:rsidRPr="00720936" w:rsidRDefault="009D1E9C" w:rsidP="00612A23">
            <w:pPr>
              <w:rPr>
                <w:rFonts w:ascii="Brix Sans Light" w:hAnsi="Brix Sans Light" w:cstheme="majorHAnsi"/>
                <w:sz w:val="22"/>
                <w:szCs w:val="22"/>
              </w:rPr>
            </w:pPr>
          </w:p>
        </w:tc>
      </w:tr>
      <w:tr w:rsidR="009D1E9C" w:rsidRPr="00720936" w14:paraId="744DB157" w14:textId="476DE416" w:rsidTr="009D1E9C">
        <w:tc>
          <w:tcPr>
            <w:tcW w:w="4390" w:type="dxa"/>
          </w:tcPr>
          <w:p w14:paraId="5BC89D60" w14:textId="5FCB9771" w:rsidR="009D1E9C" w:rsidRPr="006E6916" w:rsidRDefault="006E6916" w:rsidP="00612A23">
            <w:pPr>
              <w:rPr>
                <w:rFonts w:ascii="Brix Sans Light" w:hAnsi="Brix Sans Light" w:cstheme="majorHAnsi"/>
                <w:b/>
                <w:bCs/>
                <w:sz w:val="22"/>
                <w:szCs w:val="22"/>
              </w:rPr>
            </w:pPr>
            <w:r w:rsidRPr="006E6916">
              <w:rPr>
                <w:rFonts w:ascii="Brix Sans Light" w:hAnsi="Brix Sans Light" w:cstheme="majorHAnsi"/>
                <w:b/>
                <w:bCs/>
                <w:sz w:val="22"/>
                <w:szCs w:val="22"/>
              </w:rPr>
              <w:t>Skills</w:t>
            </w:r>
            <w:r>
              <w:rPr>
                <w:rFonts w:ascii="Brix Sans Light" w:hAnsi="Brix Sans Light" w:cstheme="majorHAnsi"/>
                <w:b/>
                <w:bCs/>
                <w:sz w:val="22"/>
                <w:szCs w:val="22"/>
              </w:rPr>
              <w:t>/ Training/ Qualifications</w:t>
            </w:r>
          </w:p>
        </w:tc>
        <w:tc>
          <w:tcPr>
            <w:tcW w:w="1984" w:type="dxa"/>
          </w:tcPr>
          <w:p w14:paraId="3A4A4AA9" w14:textId="77777777" w:rsidR="009D1E9C" w:rsidRPr="00720936" w:rsidRDefault="009D1E9C" w:rsidP="00612A23">
            <w:pPr>
              <w:rPr>
                <w:rFonts w:ascii="Brix Sans Light" w:hAnsi="Brix Sans Light" w:cstheme="majorHAnsi"/>
                <w:sz w:val="22"/>
                <w:szCs w:val="22"/>
              </w:rPr>
            </w:pPr>
          </w:p>
        </w:tc>
        <w:tc>
          <w:tcPr>
            <w:tcW w:w="1985" w:type="dxa"/>
          </w:tcPr>
          <w:p w14:paraId="4F1F069E" w14:textId="77777777" w:rsidR="009D1E9C" w:rsidRPr="00720936" w:rsidRDefault="009D1E9C" w:rsidP="00612A23">
            <w:pPr>
              <w:rPr>
                <w:rFonts w:ascii="Brix Sans Light" w:hAnsi="Brix Sans Light" w:cstheme="majorHAnsi"/>
                <w:sz w:val="22"/>
                <w:szCs w:val="22"/>
              </w:rPr>
            </w:pPr>
          </w:p>
        </w:tc>
      </w:tr>
      <w:tr w:rsidR="009D1E9C" w:rsidRPr="00720936" w14:paraId="59B1E517" w14:textId="329CA288" w:rsidTr="009D1E9C">
        <w:tc>
          <w:tcPr>
            <w:tcW w:w="4390" w:type="dxa"/>
          </w:tcPr>
          <w:p w14:paraId="63993D8E" w14:textId="0362CA2F" w:rsidR="009D1E9C" w:rsidRPr="00720936" w:rsidRDefault="00936015" w:rsidP="00612A23">
            <w:pPr>
              <w:rPr>
                <w:rFonts w:ascii="Brix Sans Light" w:hAnsi="Brix Sans Light" w:cstheme="majorHAnsi"/>
                <w:sz w:val="22"/>
                <w:szCs w:val="22"/>
              </w:rPr>
            </w:pPr>
            <w:r>
              <w:rPr>
                <w:rFonts w:ascii="Brix Sans Light" w:hAnsi="Brix Sans Light" w:cstheme="majorHAnsi"/>
                <w:sz w:val="22"/>
                <w:szCs w:val="22"/>
              </w:rPr>
              <w:t>DBS</w:t>
            </w:r>
          </w:p>
        </w:tc>
        <w:tc>
          <w:tcPr>
            <w:tcW w:w="1984" w:type="dxa"/>
          </w:tcPr>
          <w:p w14:paraId="08DB609C" w14:textId="3C4FAFE8" w:rsidR="009D1E9C" w:rsidRPr="00720936" w:rsidRDefault="00BF79F7" w:rsidP="00612A23">
            <w:pPr>
              <w:rPr>
                <w:rFonts w:ascii="Brix Sans Light" w:hAnsi="Brix Sans Light" w:cstheme="majorHAnsi"/>
                <w:sz w:val="22"/>
                <w:szCs w:val="22"/>
              </w:rPr>
            </w:pPr>
            <w:r>
              <w:rPr>
                <w:rFonts w:ascii="Calibri" w:hAnsi="Calibri" w:cs="Calibri"/>
                <w:sz w:val="22"/>
                <w:szCs w:val="22"/>
              </w:rPr>
              <w:t>√</w:t>
            </w:r>
          </w:p>
        </w:tc>
        <w:tc>
          <w:tcPr>
            <w:tcW w:w="1985" w:type="dxa"/>
          </w:tcPr>
          <w:p w14:paraId="6315E2FD" w14:textId="77777777" w:rsidR="009D1E9C" w:rsidRPr="00720936" w:rsidRDefault="009D1E9C" w:rsidP="00612A23">
            <w:pPr>
              <w:rPr>
                <w:rFonts w:ascii="Brix Sans Light" w:hAnsi="Brix Sans Light" w:cstheme="majorHAnsi"/>
                <w:sz w:val="22"/>
                <w:szCs w:val="22"/>
              </w:rPr>
            </w:pPr>
          </w:p>
        </w:tc>
      </w:tr>
      <w:tr w:rsidR="008039F1" w:rsidRPr="00720936" w14:paraId="0255C0B0" w14:textId="77777777" w:rsidTr="009D1E9C">
        <w:tc>
          <w:tcPr>
            <w:tcW w:w="4390" w:type="dxa"/>
          </w:tcPr>
          <w:p w14:paraId="68605994" w14:textId="12C24809" w:rsidR="008039F1" w:rsidRPr="00B24B37" w:rsidRDefault="00B24B37" w:rsidP="00612A23">
            <w:pPr>
              <w:rPr>
                <w:rFonts w:ascii="Brix Sans Light" w:hAnsi="Brix Sans Light" w:cstheme="majorHAnsi"/>
                <w:bCs/>
                <w:sz w:val="22"/>
                <w:szCs w:val="22"/>
              </w:rPr>
            </w:pPr>
            <w:r w:rsidRPr="00B24B37">
              <w:rPr>
                <w:rFonts w:ascii="Brix Sans Light" w:hAnsi="Brix Sans Light" w:cstheme="majorHAnsi"/>
                <w:bCs/>
                <w:sz w:val="22"/>
                <w:szCs w:val="22"/>
              </w:rPr>
              <w:t>QCF/NVQ level 3</w:t>
            </w:r>
          </w:p>
        </w:tc>
        <w:tc>
          <w:tcPr>
            <w:tcW w:w="1984" w:type="dxa"/>
          </w:tcPr>
          <w:p w14:paraId="53596153" w14:textId="77777777" w:rsidR="008039F1" w:rsidRPr="00720936" w:rsidRDefault="008039F1" w:rsidP="00612A23">
            <w:pPr>
              <w:rPr>
                <w:rFonts w:ascii="Brix Sans Light" w:hAnsi="Brix Sans Light" w:cstheme="majorHAnsi"/>
                <w:sz w:val="22"/>
                <w:szCs w:val="22"/>
              </w:rPr>
            </w:pPr>
          </w:p>
        </w:tc>
        <w:tc>
          <w:tcPr>
            <w:tcW w:w="1985" w:type="dxa"/>
          </w:tcPr>
          <w:p w14:paraId="26F78FD6" w14:textId="581C28BA" w:rsidR="008039F1" w:rsidRPr="00720936" w:rsidRDefault="00BF79F7" w:rsidP="00612A23">
            <w:pPr>
              <w:rPr>
                <w:rFonts w:ascii="Brix Sans Light" w:hAnsi="Brix Sans Light" w:cstheme="majorHAnsi"/>
                <w:sz w:val="22"/>
                <w:szCs w:val="22"/>
              </w:rPr>
            </w:pPr>
            <w:r>
              <w:rPr>
                <w:rFonts w:ascii="Calibri" w:hAnsi="Calibri" w:cs="Calibri"/>
                <w:sz w:val="22"/>
                <w:szCs w:val="22"/>
              </w:rPr>
              <w:t>√</w:t>
            </w:r>
          </w:p>
        </w:tc>
      </w:tr>
      <w:tr w:rsidR="00FA0725" w:rsidRPr="00720936" w14:paraId="641B7054" w14:textId="77777777" w:rsidTr="009D1E9C">
        <w:tc>
          <w:tcPr>
            <w:tcW w:w="4390" w:type="dxa"/>
          </w:tcPr>
          <w:p w14:paraId="54A9544F" w14:textId="77C1CAF6" w:rsidR="00FA0725" w:rsidRPr="00FA0725" w:rsidRDefault="00FA0725" w:rsidP="00612A23">
            <w:pPr>
              <w:rPr>
                <w:rFonts w:ascii="Brix Sans Light" w:hAnsi="Brix Sans Light" w:cstheme="majorHAnsi"/>
                <w:sz w:val="22"/>
                <w:szCs w:val="22"/>
              </w:rPr>
            </w:pPr>
            <w:r w:rsidRPr="00FA0725">
              <w:rPr>
                <w:rFonts w:ascii="Brix Sans Light" w:hAnsi="Brix Sans Light" w:cstheme="majorHAnsi"/>
                <w:sz w:val="22"/>
                <w:szCs w:val="22"/>
              </w:rPr>
              <w:t>IT literate</w:t>
            </w:r>
          </w:p>
        </w:tc>
        <w:tc>
          <w:tcPr>
            <w:tcW w:w="1984" w:type="dxa"/>
          </w:tcPr>
          <w:p w14:paraId="7F1446F8" w14:textId="4B53526B" w:rsidR="00FA0725" w:rsidRPr="00720936" w:rsidRDefault="00BF79F7" w:rsidP="00612A23">
            <w:pPr>
              <w:rPr>
                <w:rFonts w:ascii="Brix Sans Light" w:hAnsi="Brix Sans Light" w:cstheme="majorHAnsi"/>
                <w:sz w:val="22"/>
                <w:szCs w:val="22"/>
              </w:rPr>
            </w:pPr>
            <w:r>
              <w:rPr>
                <w:rFonts w:ascii="Calibri" w:hAnsi="Calibri" w:cs="Calibri"/>
                <w:sz w:val="22"/>
                <w:szCs w:val="22"/>
              </w:rPr>
              <w:t>√</w:t>
            </w:r>
          </w:p>
        </w:tc>
        <w:tc>
          <w:tcPr>
            <w:tcW w:w="1985" w:type="dxa"/>
          </w:tcPr>
          <w:p w14:paraId="47F383FE" w14:textId="77777777" w:rsidR="00FA0725" w:rsidRPr="00720936" w:rsidRDefault="00FA0725" w:rsidP="00612A23">
            <w:pPr>
              <w:rPr>
                <w:rFonts w:ascii="Brix Sans Light" w:hAnsi="Brix Sans Light" w:cstheme="majorHAnsi"/>
                <w:sz w:val="22"/>
                <w:szCs w:val="22"/>
              </w:rPr>
            </w:pPr>
          </w:p>
        </w:tc>
      </w:tr>
      <w:tr w:rsidR="009A4911" w:rsidRPr="00720936" w14:paraId="32A3939D" w14:textId="77777777" w:rsidTr="009D1E9C">
        <w:tc>
          <w:tcPr>
            <w:tcW w:w="4390" w:type="dxa"/>
          </w:tcPr>
          <w:p w14:paraId="3BFB2B8C" w14:textId="61E49396" w:rsidR="009A4911" w:rsidRPr="00720936" w:rsidRDefault="006E6916" w:rsidP="00612A23">
            <w:pPr>
              <w:rPr>
                <w:rFonts w:ascii="Brix Sans Light" w:hAnsi="Brix Sans Light" w:cstheme="majorHAnsi"/>
                <w:sz w:val="22"/>
                <w:szCs w:val="22"/>
              </w:rPr>
            </w:pPr>
            <w:r w:rsidRPr="006E6916">
              <w:rPr>
                <w:rFonts w:ascii="Brix Sans Light" w:hAnsi="Brix Sans Light" w:cstheme="majorHAnsi"/>
                <w:b/>
                <w:bCs/>
                <w:sz w:val="22"/>
                <w:szCs w:val="22"/>
              </w:rPr>
              <w:t>Personal requirements</w:t>
            </w:r>
          </w:p>
        </w:tc>
        <w:tc>
          <w:tcPr>
            <w:tcW w:w="1984" w:type="dxa"/>
          </w:tcPr>
          <w:p w14:paraId="2DC2647D" w14:textId="77777777" w:rsidR="009A4911" w:rsidRPr="00720936" w:rsidRDefault="009A4911" w:rsidP="00612A23">
            <w:pPr>
              <w:rPr>
                <w:rFonts w:ascii="Brix Sans Light" w:hAnsi="Brix Sans Light" w:cstheme="majorHAnsi"/>
                <w:sz w:val="22"/>
                <w:szCs w:val="22"/>
              </w:rPr>
            </w:pPr>
          </w:p>
        </w:tc>
        <w:tc>
          <w:tcPr>
            <w:tcW w:w="1985" w:type="dxa"/>
          </w:tcPr>
          <w:p w14:paraId="1595E5F5" w14:textId="77777777" w:rsidR="009A4911" w:rsidRPr="00720936" w:rsidRDefault="009A4911" w:rsidP="00612A23">
            <w:pPr>
              <w:rPr>
                <w:rFonts w:ascii="Brix Sans Light" w:hAnsi="Brix Sans Light" w:cstheme="majorHAnsi"/>
                <w:sz w:val="22"/>
                <w:szCs w:val="22"/>
              </w:rPr>
            </w:pPr>
          </w:p>
        </w:tc>
      </w:tr>
      <w:tr w:rsidR="009A4911" w:rsidRPr="00720936" w14:paraId="429822D1" w14:textId="77777777" w:rsidTr="009D1E9C">
        <w:tc>
          <w:tcPr>
            <w:tcW w:w="4390" w:type="dxa"/>
          </w:tcPr>
          <w:p w14:paraId="46C81402" w14:textId="3515E983" w:rsidR="009A4911" w:rsidRPr="009036B1" w:rsidRDefault="009036B1" w:rsidP="00612A23">
            <w:pPr>
              <w:rPr>
                <w:rFonts w:ascii="Brix Sans Light" w:hAnsi="Brix Sans Light" w:cstheme="majorHAnsi"/>
                <w:bCs/>
                <w:sz w:val="22"/>
                <w:szCs w:val="22"/>
              </w:rPr>
            </w:pPr>
            <w:r w:rsidRPr="009036B1">
              <w:rPr>
                <w:rFonts w:ascii="Brix Sans Light" w:hAnsi="Brix Sans Light" w:cstheme="majorHAnsi"/>
                <w:bCs/>
                <w:sz w:val="22"/>
                <w:szCs w:val="22"/>
              </w:rPr>
              <w:t>Full driving licence and own transport</w:t>
            </w:r>
          </w:p>
        </w:tc>
        <w:tc>
          <w:tcPr>
            <w:tcW w:w="1984" w:type="dxa"/>
          </w:tcPr>
          <w:p w14:paraId="04B469D2" w14:textId="568DAD75" w:rsidR="009A4911" w:rsidRPr="00720936" w:rsidRDefault="00BF79F7" w:rsidP="00612A23">
            <w:pPr>
              <w:rPr>
                <w:rFonts w:ascii="Brix Sans Light" w:hAnsi="Brix Sans Light" w:cstheme="majorHAnsi"/>
                <w:sz w:val="22"/>
                <w:szCs w:val="22"/>
              </w:rPr>
            </w:pPr>
            <w:r>
              <w:rPr>
                <w:rFonts w:ascii="Calibri" w:hAnsi="Calibri" w:cs="Calibri"/>
                <w:sz w:val="22"/>
                <w:szCs w:val="22"/>
              </w:rPr>
              <w:t>√</w:t>
            </w:r>
          </w:p>
        </w:tc>
        <w:tc>
          <w:tcPr>
            <w:tcW w:w="1985" w:type="dxa"/>
          </w:tcPr>
          <w:p w14:paraId="184C4FA5" w14:textId="77777777" w:rsidR="009A4911" w:rsidRPr="00720936" w:rsidRDefault="009A4911" w:rsidP="00612A23">
            <w:pPr>
              <w:rPr>
                <w:rFonts w:ascii="Brix Sans Light" w:hAnsi="Brix Sans Light" w:cstheme="majorHAnsi"/>
                <w:sz w:val="22"/>
                <w:szCs w:val="22"/>
              </w:rPr>
            </w:pPr>
          </w:p>
        </w:tc>
      </w:tr>
      <w:tr w:rsidR="009A4911" w:rsidRPr="00720936" w14:paraId="7CE178CB" w14:textId="77777777" w:rsidTr="009D1E9C">
        <w:tc>
          <w:tcPr>
            <w:tcW w:w="4390" w:type="dxa"/>
          </w:tcPr>
          <w:p w14:paraId="528CBEDC" w14:textId="4B750344" w:rsidR="009A4911" w:rsidRPr="00684A31" w:rsidRDefault="00684A31" w:rsidP="00612A23">
            <w:pPr>
              <w:rPr>
                <w:rFonts w:ascii="Brix Sans Light" w:hAnsi="Brix Sans Light" w:cstheme="majorHAnsi"/>
                <w:bCs/>
                <w:sz w:val="22"/>
                <w:szCs w:val="22"/>
              </w:rPr>
            </w:pPr>
            <w:r w:rsidRPr="00684A31">
              <w:rPr>
                <w:rFonts w:ascii="Brix Sans Light" w:hAnsi="Brix Sans Light" w:cstheme="majorHAnsi"/>
                <w:bCs/>
                <w:sz w:val="22"/>
                <w:szCs w:val="22"/>
              </w:rPr>
              <w:t>Good physical health</w:t>
            </w:r>
          </w:p>
        </w:tc>
        <w:tc>
          <w:tcPr>
            <w:tcW w:w="1984" w:type="dxa"/>
          </w:tcPr>
          <w:p w14:paraId="7C82E911" w14:textId="14445280" w:rsidR="009A4911" w:rsidRPr="00720936" w:rsidRDefault="00BF79F7" w:rsidP="00612A23">
            <w:pPr>
              <w:rPr>
                <w:rFonts w:ascii="Brix Sans Light" w:hAnsi="Brix Sans Light" w:cstheme="majorHAnsi"/>
                <w:sz w:val="22"/>
                <w:szCs w:val="22"/>
              </w:rPr>
            </w:pPr>
            <w:r>
              <w:rPr>
                <w:rFonts w:ascii="Calibri" w:hAnsi="Calibri" w:cs="Calibri"/>
                <w:sz w:val="22"/>
                <w:szCs w:val="22"/>
              </w:rPr>
              <w:t>√</w:t>
            </w:r>
          </w:p>
        </w:tc>
        <w:tc>
          <w:tcPr>
            <w:tcW w:w="1985" w:type="dxa"/>
          </w:tcPr>
          <w:p w14:paraId="453427A3" w14:textId="77777777" w:rsidR="009A4911" w:rsidRPr="00720936" w:rsidRDefault="009A4911" w:rsidP="00612A23">
            <w:pPr>
              <w:rPr>
                <w:rFonts w:ascii="Brix Sans Light" w:hAnsi="Brix Sans Light" w:cstheme="majorHAnsi"/>
                <w:sz w:val="22"/>
                <w:szCs w:val="22"/>
              </w:rPr>
            </w:pPr>
          </w:p>
        </w:tc>
      </w:tr>
    </w:tbl>
    <w:p w14:paraId="37247AC7" w14:textId="77777777" w:rsidR="00565620" w:rsidRPr="00720936" w:rsidRDefault="00565620" w:rsidP="00612A23">
      <w:pPr>
        <w:rPr>
          <w:rFonts w:ascii="Brix Sans Light" w:hAnsi="Brix Sans Light" w:cstheme="majorHAnsi"/>
          <w:sz w:val="22"/>
          <w:szCs w:val="22"/>
        </w:rPr>
      </w:pPr>
    </w:p>
    <w:p w14:paraId="0CE4A624" w14:textId="77777777" w:rsidR="00565620" w:rsidRPr="00720936" w:rsidRDefault="00565620" w:rsidP="00612A23">
      <w:pPr>
        <w:rPr>
          <w:rFonts w:ascii="Brix Sans Light" w:hAnsi="Brix Sans Light" w:cstheme="majorHAnsi"/>
          <w:sz w:val="22"/>
          <w:szCs w:val="22"/>
        </w:rPr>
      </w:pPr>
    </w:p>
    <w:p w14:paraId="79E6983C" w14:textId="77777777" w:rsidR="00565620" w:rsidRPr="00720936" w:rsidRDefault="00565620" w:rsidP="00565620">
      <w:pPr>
        <w:rPr>
          <w:rFonts w:ascii="Brix Sans Light" w:hAnsi="Brix Sans Light" w:cstheme="majorHAnsi"/>
          <w:b/>
          <w:bCs/>
          <w:sz w:val="22"/>
          <w:szCs w:val="22"/>
        </w:rPr>
      </w:pPr>
      <w:r w:rsidRPr="00720936">
        <w:rPr>
          <w:rFonts w:ascii="Brix Sans Light" w:hAnsi="Brix Sans Light" w:cstheme="majorHAnsi"/>
          <w:b/>
          <w:bCs/>
          <w:sz w:val="22"/>
          <w:szCs w:val="22"/>
        </w:rPr>
        <w:t>OTHER DETAILS   </w:t>
      </w:r>
    </w:p>
    <w:p w14:paraId="1E6B3387" w14:textId="77777777" w:rsidR="00565620" w:rsidRPr="00720936" w:rsidRDefault="00565620" w:rsidP="00565620">
      <w:pPr>
        <w:rPr>
          <w:rFonts w:ascii="Brix Sans Light" w:hAnsi="Brix Sans Light" w:cstheme="majorHAnsi"/>
          <w:sz w:val="22"/>
          <w:szCs w:val="22"/>
        </w:rPr>
      </w:pPr>
      <w:r w:rsidRPr="00720936">
        <w:rPr>
          <w:rFonts w:ascii="Brix Sans Light" w:hAnsi="Brix Sans Light" w:cstheme="majorHAnsi"/>
          <w:sz w:val="22"/>
          <w:szCs w:val="22"/>
        </w:rPr>
        <w:t> </w:t>
      </w:r>
    </w:p>
    <w:p w14:paraId="11A49418" w14:textId="77777777" w:rsidR="00565620" w:rsidRPr="00720936" w:rsidRDefault="00565620" w:rsidP="00565620">
      <w:pPr>
        <w:rPr>
          <w:rFonts w:ascii="Brix Sans Light" w:hAnsi="Brix Sans Light" w:cstheme="majorHAnsi"/>
          <w:sz w:val="22"/>
          <w:szCs w:val="22"/>
        </w:rPr>
      </w:pPr>
      <w:r w:rsidRPr="00720936">
        <w:rPr>
          <w:rFonts w:ascii="Brix Sans Light" w:hAnsi="Brix Sans Light" w:cstheme="majorHAnsi"/>
          <w:sz w:val="22"/>
          <w:szCs w:val="22"/>
        </w:rPr>
        <w:t>All staff are ambassadors for Guideposts and as such may be required from time to time to assist managers and fundraising in the promotion of Guidepost and its work. </w:t>
      </w:r>
    </w:p>
    <w:p w14:paraId="71D20C38" w14:textId="77777777" w:rsidR="00565620" w:rsidRPr="00720936" w:rsidRDefault="00565620" w:rsidP="00565620">
      <w:pPr>
        <w:rPr>
          <w:rFonts w:ascii="Brix Sans Light" w:hAnsi="Brix Sans Light" w:cstheme="majorHAnsi"/>
          <w:sz w:val="22"/>
          <w:szCs w:val="22"/>
        </w:rPr>
      </w:pPr>
      <w:r w:rsidRPr="00720936">
        <w:rPr>
          <w:rFonts w:ascii="Brix Sans Light" w:hAnsi="Brix Sans Light" w:cstheme="majorHAnsi"/>
          <w:sz w:val="22"/>
          <w:szCs w:val="22"/>
        </w:rPr>
        <w:t> </w:t>
      </w:r>
    </w:p>
    <w:p w14:paraId="222BC6B1" w14:textId="77777777" w:rsidR="00565620" w:rsidRPr="00720936" w:rsidRDefault="00565620" w:rsidP="00565620">
      <w:pPr>
        <w:rPr>
          <w:rFonts w:ascii="Brix Sans Light" w:hAnsi="Brix Sans Light" w:cstheme="majorHAnsi"/>
          <w:sz w:val="22"/>
          <w:szCs w:val="22"/>
        </w:rPr>
      </w:pPr>
      <w:r w:rsidRPr="00720936">
        <w:rPr>
          <w:rFonts w:ascii="Brix Sans Light" w:hAnsi="Brix Sans Light" w:cstheme="majorHAnsi"/>
          <w:sz w:val="22"/>
          <w:szCs w:val="22"/>
        </w:rPr>
        <w:t>All staff have a responsibility to look after the Health and Safety not only of those people who use our services but for themselves and their colleagues and should follow Guideposts Health and Safety Policy and Procedures.  </w:t>
      </w:r>
    </w:p>
    <w:p w14:paraId="04724201" w14:textId="77777777" w:rsidR="00565620" w:rsidRPr="00720936" w:rsidRDefault="00565620" w:rsidP="00565620">
      <w:pPr>
        <w:rPr>
          <w:rFonts w:ascii="Brix Sans Light" w:hAnsi="Brix Sans Light" w:cstheme="majorHAnsi"/>
          <w:sz w:val="22"/>
          <w:szCs w:val="22"/>
        </w:rPr>
      </w:pPr>
      <w:r w:rsidRPr="00720936">
        <w:rPr>
          <w:rFonts w:ascii="Brix Sans Light" w:hAnsi="Brix Sans Light" w:cstheme="majorHAnsi"/>
          <w:sz w:val="22"/>
          <w:szCs w:val="22"/>
        </w:rPr>
        <w:t> </w:t>
      </w:r>
    </w:p>
    <w:p w14:paraId="2E5AE1B4" w14:textId="77777777" w:rsidR="00565620" w:rsidRPr="00720936" w:rsidRDefault="00565620" w:rsidP="00565620">
      <w:pPr>
        <w:rPr>
          <w:rFonts w:ascii="Brix Sans Light" w:hAnsi="Brix Sans Light" w:cstheme="majorHAnsi"/>
          <w:sz w:val="22"/>
          <w:szCs w:val="22"/>
        </w:rPr>
      </w:pPr>
      <w:r w:rsidRPr="00720936">
        <w:rPr>
          <w:rFonts w:ascii="Brix Sans Light" w:hAnsi="Brix Sans Light" w:cstheme="majorHAnsi"/>
          <w:sz w:val="22"/>
          <w:szCs w:val="22"/>
        </w:rPr>
        <w:t>Guideposts is an Equal Opportunities employer.  </w:t>
      </w:r>
    </w:p>
    <w:p w14:paraId="6F9178D9" w14:textId="77777777" w:rsidR="00565620" w:rsidRPr="00720936" w:rsidRDefault="00565620" w:rsidP="00565620">
      <w:pPr>
        <w:rPr>
          <w:rFonts w:ascii="Brix Sans Light" w:hAnsi="Brix Sans Light" w:cstheme="majorHAnsi"/>
          <w:sz w:val="22"/>
          <w:szCs w:val="22"/>
        </w:rPr>
      </w:pPr>
    </w:p>
    <w:p w14:paraId="391854B8" w14:textId="31D1ECAA" w:rsidR="00612A23" w:rsidRPr="00720936" w:rsidRDefault="00565620" w:rsidP="00612A23">
      <w:pPr>
        <w:rPr>
          <w:rFonts w:ascii="Brix Sans Light" w:hAnsi="Brix Sans Light" w:cstheme="majorHAnsi"/>
          <w:sz w:val="22"/>
          <w:szCs w:val="22"/>
        </w:rPr>
      </w:pPr>
      <w:r w:rsidRPr="00720936">
        <w:rPr>
          <w:rFonts w:ascii="Brix Sans Light" w:hAnsi="Brix Sans Light" w:cstheme="majorHAnsi"/>
          <w:sz w:val="22"/>
          <w:szCs w:val="22"/>
        </w:rPr>
        <w:t>This job description is not exhaustive but is provided to assist the post holder to know and understand the main duties of their role.  Responsibilities may be subject to review and may be varied in emphasis depending on operational requirements.  It may be amended from time to time in discussion with the post holder.</w:t>
      </w:r>
    </w:p>
    <w:sectPr w:rsidR="00612A23" w:rsidRPr="00720936" w:rsidSect="001728DD">
      <w:headerReference w:type="default" r:id="rId11"/>
      <w:pgSz w:w="11906" w:h="16838" w:code="9"/>
      <w:pgMar w:top="1440" w:right="1440" w:bottom="1440" w:left="1440" w:header="1418"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A6699" w14:textId="77777777" w:rsidR="00C5728B" w:rsidRDefault="00C5728B">
      <w:r>
        <w:separator/>
      </w:r>
    </w:p>
  </w:endnote>
  <w:endnote w:type="continuationSeparator" w:id="0">
    <w:p w14:paraId="12C960C3" w14:textId="77777777" w:rsidR="00C5728B" w:rsidRDefault="00C5728B">
      <w:r>
        <w:continuationSeparator/>
      </w:r>
    </w:p>
  </w:endnote>
  <w:endnote w:type="continuationNotice" w:id="1">
    <w:p w14:paraId="412F5061" w14:textId="77777777" w:rsidR="00C5728B" w:rsidRDefault="00C572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ix Sans Light">
    <w:altName w:val="Calibri"/>
    <w:charset w:val="00"/>
    <w:family w:val="auto"/>
    <w:pitch w:val="variable"/>
    <w:sig w:usb0="A00000AF" w:usb1="5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D54CF" w14:textId="77777777" w:rsidR="00C5728B" w:rsidRDefault="00C5728B">
      <w:r>
        <w:separator/>
      </w:r>
    </w:p>
  </w:footnote>
  <w:footnote w:type="continuationSeparator" w:id="0">
    <w:p w14:paraId="6123E5CA" w14:textId="77777777" w:rsidR="00C5728B" w:rsidRDefault="00C5728B">
      <w:r>
        <w:continuationSeparator/>
      </w:r>
    </w:p>
  </w:footnote>
  <w:footnote w:type="continuationNotice" w:id="1">
    <w:p w14:paraId="035C8C92" w14:textId="77777777" w:rsidR="00C5728B" w:rsidRDefault="00C572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F2F9C" w14:textId="00110827" w:rsidR="009973E8" w:rsidRDefault="009973E8">
    <w:pPr>
      <w:pStyle w:val="Header"/>
    </w:pPr>
  </w:p>
  <w:p w14:paraId="7C526A5B" w14:textId="77777777" w:rsidR="009973E8" w:rsidRDefault="00997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B339F"/>
    <w:multiLevelType w:val="hybridMultilevel"/>
    <w:tmpl w:val="D4208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A70F3"/>
    <w:multiLevelType w:val="hybridMultilevel"/>
    <w:tmpl w:val="CE285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C70145"/>
    <w:multiLevelType w:val="hybridMultilevel"/>
    <w:tmpl w:val="C59ED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2D104D"/>
    <w:multiLevelType w:val="hybridMultilevel"/>
    <w:tmpl w:val="194009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41569257">
    <w:abstractNumId w:val="3"/>
  </w:num>
  <w:num w:numId="2" w16cid:durableId="1513714512">
    <w:abstractNumId w:val="1"/>
  </w:num>
  <w:num w:numId="3" w16cid:durableId="1118834967">
    <w:abstractNumId w:val="2"/>
  </w:num>
  <w:num w:numId="4" w16cid:durableId="1609123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colormru v:ext="edit" colors="#09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620"/>
    <w:rsid w:val="00010479"/>
    <w:rsid w:val="00044E86"/>
    <w:rsid w:val="000457DE"/>
    <w:rsid w:val="000A327F"/>
    <w:rsid w:val="000B7F3C"/>
    <w:rsid w:val="000D42EE"/>
    <w:rsid w:val="000E7C26"/>
    <w:rsid w:val="000F2AAC"/>
    <w:rsid w:val="00114764"/>
    <w:rsid w:val="00117E66"/>
    <w:rsid w:val="00133763"/>
    <w:rsid w:val="001728DD"/>
    <w:rsid w:val="001B1481"/>
    <w:rsid w:val="001E3B2E"/>
    <w:rsid w:val="001F0CC9"/>
    <w:rsid w:val="00202280"/>
    <w:rsid w:val="0021505F"/>
    <w:rsid w:val="00241487"/>
    <w:rsid w:val="002526FD"/>
    <w:rsid w:val="00254F97"/>
    <w:rsid w:val="0026281B"/>
    <w:rsid w:val="0027024A"/>
    <w:rsid w:val="0028248E"/>
    <w:rsid w:val="002B2135"/>
    <w:rsid w:val="002C34FB"/>
    <w:rsid w:val="002C54F1"/>
    <w:rsid w:val="002E4CEC"/>
    <w:rsid w:val="002F3D08"/>
    <w:rsid w:val="002F65B4"/>
    <w:rsid w:val="00303F87"/>
    <w:rsid w:val="00324E6E"/>
    <w:rsid w:val="003403CD"/>
    <w:rsid w:val="00364F7D"/>
    <w:rsid w:val="00397148"/>
    <w:rsid w:val="003A3370"/>
    <w:rsid w:val="003B6F40"/>
    <w:rsid w:val="003D1340"/>
    <w:rsid w:val="00400375"/>
    <w:rsid w:val="004147CC"/>
    <w:rsid w:val="00416E86"/>
    <w:rsid w:val="004315F0"/>
    <w:rsid w:val="00454AA4"/>
    <w:rsid w:val="0045570A"/>
    <w:rsid w:val="004628EE"/>
    <w:rsid w:val="00465107"/>
    <w:rsid w:val="004677FD"/>
    <w:rsid w:val="00475D93"/>
    <w:rsid w:val="00480C7C"/>
    <w:rsid w:val="004832EE"/>
    <w:rsid w:val="00486BB6"/>
    <w:rsid w:val="0049234A"/>
    <w:rsid w:val="004A10A2"/>
    <w:rsid w:val="004A6DA2"/>
    <w:rsid w:val="004C69DB"/>
    <w:rsid w:val="004F06E2"/>
    <w:rsid w:val="00500DCA"/>
    <w:rsid w:val="005305F8"/>
    <w:rsid w:val="00532C35"/>
    <w:rsid w:val="00544F7E"/>
    <w:rsid w:val="005601EB"/>
    <w:rsid w:val="00565620"/>
    <w:rsid w:val="0057657D"/>
    <w:rsid w:val="005A5E7E"/>
    <w:rsid w:val="005C214B"/>
    <w:rsid w:val="005C6F19"/>
    <w:rsid w:val="005E0684"/>
    <w:rsid w:val="005F1A20"/>
    <w:rsid w:val="00607F15"/>
    <w:rsid w:val="00612A23"/>
    <w:rsid w:val="00621929"/>
    <w:rsid w:val="00647F9D"/>
    <w:rsid w:val="00650C44"/>
    <w:rsid w:val="00661975"/>
    <w:rsid w:val="00674FC2"/>
    <w:rsid w:val="00684A31"/>
    <w:rsid w:val="006A1B18"/>
    <w:rsid w:val="006B4AB8"/>
    <w:rsid w:val="006D528E"/>
    <w:rsid w:val="006E3E12"/>
    <w:rsid w:val="006E5015"/>
    <w:rsid w:val="006E6916"/>
    <w:rsid w:val="006F6185"/>
    <w:rsid w:val="00720936"/>
    <w:rsid w:val="00734CB7"/>
    <w:rsid w:val="00742E83"/>
    <w:rsid w:val="0075027D"/>
    <w:rsid w:val="007531C6"/>
    <w:rsid w:val="00754CA7"/>
    <w:rsid w:val="00760895"/>
    <w:rsid w:val="00784B1F"/>
    <w:rsid w:val="007854EB"/>
    <w:rsid w:val="007972CC"/>
    <w:rsid w:val="007C22E5"/>
    <w:rsid w:val="007C350C"/>
    <w:rsid w:val="007E0CCD"/>
    <w:rsid w:val="007E55FB"/>
    <w:rsid w:val="007E574C"/>
    <w:rsid w:val="007F1793"/>
    <w:rsid w:val="007F6DE5"/>
    <w:rsid w:val="008039F1"/>
    <w:rsid w:val="0083565E"/>
    <w:rsid w:val="00835D5C"/>
    <w:rsid w:val="00891B15"/>
    <w:rsid w:val="00894D37"/>
    <w:rsid w:val="0089615A"/>
    <w:rsid w:val="008B78CD"/>
    <w:rsid w:val="008C61BA"/>
    <w:rsid w:val="008D1674"/>
    <w:rsid w:val="008D5100"/>
    <w:rsid w:val="008E527F"/>
    <w:rsid w:val="008F1AE8"/>
    <w:rsid w:val="008F6F6E"/>
    <w:rsid w:val="009036B1"/>
    <w:rsid w:val="00935E42"/>
    <w:rsid w:val="00936015"/>
    <w:rsid w:val="00952DC7"/>
    <w:rsid w:val="00957B86"/>
    <w:rsid w:val="009948D7"/>
    <w:rsid w:val="009973E8"/>
    <w:rsid w:val="009A4911"/>
    <w:rsid w:val="009A74CD"/>
    <w:rsid w:val="009B1D5A"/>
    <w:rsid w:val="009B3060"/>
    <w:rsid w:val="009B7F24"/>
    <w:rsid w:val="009D1E9C"/>
    <w:rsid w:val="009E36ED"/>
    <w:rsid w:val="00A163EF"/>
    <w:rsid w:val="00A54B42"/>
    <w:rsid w:val="00A55625"/>
    <w:rsid w:val="00A60476"/>
    <w:rsid w:val="00AA65BE"/>
    <w:rsid w:val="00AB2169"/>
    <w:rsid w:val="00AD6F14"/>
    <w:rsid w:val="00AF273B"/>
    <w:rsid w:val="00AF4EE3"/>
    <w:rsid w:val="00B03D90"/>
    <w:rsid w:val="00B24B37"/>
    <w:rsid w:val="00B24FFF"/>
    <w:rsid w:val="00B3522D"/>
    <w:rsid w:val="00B4110C"/>
    <w:rsid w:val="00B5047D"/>
    <w:rsid w:val="00B7697E"/>
    <w:rsid w:val="00B92CED"/>
    <w:rsid w:val="00BA764D"/>
    <w:rsid w:val="00BB70E6"/>
    <w:rsid w:val="00BD05B1"/>
    <w:rsid w:val="00BD264B"/>
    <w:rsid w:val="00BF5FB5"/>
    <w:rsid w:val="00BF79F7"/>
    <w:rsid w:val="00C21102"/>
    <w:rsid w:val="00C2450D"/>
    <w:rsid w:val="00C45565"/>
    <w:rsid w:val="00C476E9"/>
    <w:rsid w:val="00C5728B"/>
    <w:rsid w:val="00C658BC"/>
    <w:rsid w:val="00C81821"/>
    <w:rsid w:val="00C8230F"/>
    <w:rsid w:val="00C8457A"/>
    <w:rsid w:val="00D40225"/>
    <w:rsid w:val="00D5326A"/>
    <w:rsid w:val="00D57177"/>
    <w:rsid w:val="00D60E41"/>
    <w:rsid w:val="00D65A31"/>
    <w:rsid w:val="00D932B9"/>
    <w:rsid w:val="00DA1167"/>
    <w:rsid w:val="00DA20EF"/>
    <w:rsid w:val="00DA6015"/>
    <w:rsid w:val="00DB5E26"/>
    <w:rsid w:val="00DB6AF7"/>
    <w:rsid w:val="00DC5FDE"/>
    <w:rsid w:val="00DC66BB"/>
    <w:rsid w:val="00DD49DD"/>
    <w:rsid w:val="00DE0B4B"/>
    <w:rsid w:val="00DE49FB"/>
    <w:rsid w:val="00DF43E1"/>
    <w:rsid w:val="00E20ACD"/>
    <w:rsid w:val="00E25554"/>
    <w:rsid w:val="00E33941"/>
    <w:rsid w:val="00E34B30"/>
    <w:rsid w:val="00E635F5"/>
    <w:rsid w:val="00E8076A"/>
    <w:rsid w:val="00E819B1"/>
    <w:rsid w:val="00EC17FC"/>
    <w:rsid w:val="00EE088D"/>
    <w:rsid w:val="00F0313D"/>
    <w:rsid w:val="00F30E06"/>
    <w:rsid w:val="00F331B4"/>
    <w:rsid w:val="00F55A70"/>
    <w:rsid w:val="00F7170E"/>
    <w:rsid w:val="00F93D42"/>
    <w:rsid w:val="00FA0725"/>
    <w:rsid w:val="00FB37D0"/>
    <w:rsid w:val="00FC2FC3"/>
    <w:rsid w:val="00FD0CE9"/>
    <w:rsid w:val="00FE5A10"/>
    <w:rsid w:val="00FE685D"/>
    <w:rsid w:val="0378040F"/>
    <w:rsid w:val="06B0D3C1"/>
    <w:rsid w:val="22DA768E"/>
    <w:rsid w:val="3A4DF1F0"/>
    <w:rsid w:val="4B9ADD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9f"/>
    </o:shapedefaults>
    <o:shapelayout v:ext="edit">
      <o:idmap v:ext="edit" data="2"/>
    </o:shapelayout>
  </w:shapeDefaults>
  <w:decimalSymbol w:val="."/>
  <w:listSeparator w:val=","/>
  <w14:docId w14:val="3BD1C7AB"/>
  <w15:chartTrackingRefBased/>
  <w15:docId w15:val="{51C4A21C-55D9-4B8C-9314-18C68092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2F65B4"/>
    <w:pPr>
      <w:keepNext/>
      <w:outlineLvl w:val="0"/>
    </w:pPr>
    <w:rPr>
      <w:rFonts w:ascii="Arial" w:hAnsi="Arial" w:cs="Arial"/>
      <w:sz w:val="22"/>
      <w:u w:val="single"/>
      <w:lang w:eastAsia="en-US"/>
    </w:rPr>
  </w:style>
  <w:style w:type="paragraph" w:styleId="Heading2">
    <w:name w:val="heading 2"/>
    <w:basedOn w:val="Normal"/>
    <w:next w:val="Normal"/>
    <w:qFormat/>
    <w:rsid w:val="002F65B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F65B4"/>
    <w:pPr>
      <w:jc w:val="center"/>
    </w:pPr>
    <w:rPr>
      <w:rFonts w:ascii="Arial" w:hAnsi="Arial" w:cs="Arial"/>
      <w:b/>
      <w:bCs/>
      <w:lang w:eastAsia="en-US"/>
    </w:rPr>
  </w:style>
  <w:style w:type="paragraph" w:styleId="BodyText">
    <w:name w:val="Body Text"/>
    <w:basedOn w:val="Normal"/>
    <w:rsid w:val="002F65B4"/>
    <w:rPr>
      <w:rFonts w:ascii="Arial" w:hAnsi="Arial" w:cs="Arial"/>
      <w:sz w:val="22"/>
      <w:lang w:eastAsia="en-US"/>
    </w:rPr>
  </w:style>
  <w:style w:type="character" w:styleId="Hyperlink">
    <w:name w:val="Hyperlink"/>
    <w:rsid w:val="00D60E41"/>
    <w:rPr>
      <w:color w:val="0000FF"/>
      <w:u w:val="single"/>
    </w:rPr>
  </w:style>
  <w:style w:type="character" w:customStyle="1" w:styleId="EmailStyle18">
    <w:name w:val="EmailStyle18"/>
    <w:semiHidden/>
    <w:rsid w:val="00754CA7"/>
    <w:rPr>
      <w:rFonts w:ascii="Calibri" w:hAnsi="Calibri"/>
      <w:b w:val="0"/>
      <w:bCs w:val="0"/>
      <w:i w:val="0"/>
      <w:iCs w:val="0"/>
      <w:strike w:val="0"/>
      <w:color w:val="auto"/>
      <w:sz w:val="22"/>
      <w:szCs w:val="22"/>
      <w:u w:val="none"/>
    </w:rPr>
  </w:style>
  <w:style w:type="character" w:styleId="Strong">
    <w:name w:val="Strong"/>
    <w:qFormat/>
    <w:rsid w:val="00754CA7"/>
    <w:rPr>
      <w:b/>
      <w:bCs/>
    </w:rPr>
  </w:style>
  <w:style w:type="paragraph" w:styleId="Header">
    <w:name w:val="header"/>
    <w:basedOn w:val="Normal"/>
    <w:link w:val="HeaderChar"/>
    <w:uiPriority w:val="99"/>
    <w:rsid w:val="00754CA7"/>
    <w:pPr>
      <w:tabs>
        <w:tab w:val="center" w:pos="4153"/>
        <w:tab w:val="right" w:pos="8306"/>
      </w:tabs>
    </w:pPr>
  </w:style>
  <w:style w:type="paragraph" w:styleId="Footer">
    <w:name w:val="footer"/>
    <w:basedOn w:val="Normal"/>
    <w:rsid w:val="00754CA7"/>
    <w:pPr>
      <w:tabs>
        <w:tab w:val="center" w:pos="4153"/>
        <w:tab w:val="right" w:pos="8306"/>
      </w:tabs>
    </w:pPr>
  </w:style>
  <w:style w:type="character" w:customStyle="1" w:styleId="HeaderChar">
    <w:name w:val="Header Char"/>
    <w:link w:val="Header"/>
    <w:uiPriority w:val="99"/>
    <w:rsid w:val="009973E8"/>
    <w:rPr>
      <w:sz w:val="24"/>
      <w:szCs w:val="24"/>
      <w:lang w:val="en-GB" w:eastAsia="en-GB"/>
    </w:rPr>
  </w:style>
  <w:style w:type="paragraph" w:styleId="BalloonText">
    <w:name w:val="Balloon Text"/>
    <w:basedOn w:val="Normal"/>
    <w:link w:val="BalloonTextChar"/>
    <w:rsid w:val="009973E8"/>
    <w:rPr>
      <w:rFonts w:ascii="Tahoma" w:hAnsi="Tahoma" w:cs="Tahoma"/>
      <w:sz w:val="16"/>
      <w:szCs w:val="16"/>
    </w:rPr>
  </w:style>
  <w:style w:type="character" w:customStyle="1" w:styleId="BalloonTextChar">
    <w:name w:val="Balloon Text Char"/>
    <w:link w:val="BalloonText"/>
    <w:rsid w:val="009973E8"/>
    <w:rPr>
      <w:rFonts w:ascii="Tahoma" w:hAnsi="Tahoma" w:cs="Tahoma"/>
      <w:sz w:val="16"/>
      <w:szCs w:val="16"/>
      <w:lang w:val="en-GB" w:eastAsia="en-GB"/>
    </w:rPr>
  </w:style>
  <w:style w:type="paragraph" w:styleId="ListParagraph">
    <w:name w:val="List Paragraph"/>
    <w:basedOn w:val="Normal"/>
    <w:uiPriority w:val="34"/>
    <w:qFormat/>
    <w:rsid w:val="00364F7D"/>
    <w:pPr>
      <w:spacing w:after="200" w:line="276" w:lineRule="auto"/>
      <w:ind w:left="720"/>
      <w:contextualSpacing/>
    </w:pPr>
    <w:rPr>
      <w:rFonts w:ascii="Calibri" w:hAnsi="Calibri"/>
      <w:sz w:val="22"/>
      <w:szCs w:val="22"/>
    </w:rPr>
  </w:style>
  <w:style w:type="table" w:styleId="TableGrid">
    <w:name w:val="Table Grid"/>
    <w:basedOn w:val="TableNormal"/>
    <w:rsid w:val="00565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378781">
      <w:bodyDiv w:val="1"/>
      <w:marLeft w:val="0"/>
      <w:marRight w:val="0"/>
      <w:marTop w:val="0"/>
      <w:marBottom w:val="0"/>
      <w:divBdr>
        <w:top w:val="none" w:sz="0" w:space="0" w:color="auto"/>
        <w:left w:val="none" w:sz="0" w:space="0" w:color="auto"/>
        <w:bottom w:val="none" w:sz="0" w:space="0" w:color="auto"/>
        <w:right w:val="none" w:sz="0" w:space="0" w:color="auto"/>
      </w:divBdr>
    </w:div>
    <w:div w:id="155006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20Patio\Desktop\Letterhead%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9a32f0-70ed-4649-af6f-f9ec8a926d02">
      <Terms xmlns="http://schemas.microsoft.com/office/infopath/2007/PartnerControls"/>
    </lcf76f155ced4ddcb4097134ff3c332f>
    <TaxCatchAll xmlns="c1e28540-b82d-4a91-aeb2-555a479f4cb4" xsi:nil="true"/>
    <Typeofsupport xmlns="a29a32f0-70ed-4649-af6f-f9ec8a926d0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A4E46E5DAEA44DA996075239882E8B" ma:contentTypeVersion="19" ma:contentTypeDescription="Create a new document." ma:contentTypeScope="" ma:versionID="c5797b832d9e316b827192e02663f0be">
  <xsd:schema xmlns:xsd="http://www.w3.org/2001/XMLSchema" xmlns:xs="http://www.w3.org/2001/XMLSchema" xmlns:p="http://schemas.microsoft.com/office/2006/metadata/properties" xmlns:ns2="c1e28540-b82d-4a91-aeb2-555a479f4cb4" xmlns:ns3="a29a32f0-70ed-4649-af6f-f9ec8a926d02" targetNamespace="http://schemas.microsoft.com/office/2006/metadata/properties" ma:root="true" ma:fieldsID="cabf307b01b5ea94b834cbaf4bd790bc" ns2:_="" ns3:_="">
    <xsd:import namespace="c1e28540-b82d-4a91-aeb2-555a479f4cb4"/>
    <xsd:import namespace="a29a32f0-70ed-4649-af6f-f9ec8a926d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Typeofsupport"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28540-b82d-4a91-aeb2-555a479f4c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e5161d-3de1-4dc8-8085-c9dde135895f}" ma:internalName="TaxCatchAll" ma:showField="CatchAllData" ma:web="c1e28540-b82d-4a91-aeb2-555a479f4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9a32f0-70ed-4649-af6f-f9ec8a926d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0b2387-9a57-4724-93be-2e4e35cdf9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Typeofsupport" ma:index="25" nillable="true" ma:displayName="Type of support" ma:description="Applic for access to Hub Activity Day" ma:format="Dropdown" ma:internalName="Typeofsupport">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FB606D-8168-44F0-A853-B132F48AD4C7}">
  <ds:schemaRefs>
    <ds:schemaRef ds:uri="http://schemas.microsoft.com/office/2006/metadata/properties"/>
    <ds:schemaRef ds:uri="http://schemas.microsoft.com/office/infopath/2007/PartnerControls"/>
    <ds:schemaRef ds:uri="a29a32f0-70ed-4649-af6f-f9ec8a926d02"/>
    <ds:schemaRef ds:uri="c1e28540-b82d-4a91-aeb2-555a479f4cb4"/>
  </ds:schemaRefs>
</ds:datastoreItem>
</file>

<file path=customXml/itemProps2.xml><?xml version="1.0" encoding="utf-8"?>
<ds:datastoreItem xmlns:ds="http://schemas.openxmlformats.org/officeDocument/2006/customXml" ds:itemID="{EC4BE31B-69A8-428F-B8A5-7C25ECA3E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28540-b82d-4a91-aeb2-555a479f4cb4"/>
    <ds:schemaRef ds:uri="a29a32f0-70ed-4649-af6f-f9ec8a926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2C861F-7DFD-4612-B2E9-9686B9DA4F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Letterhead 2024</Template>
  <TotalTime>82</TotalTime>
  <Pages>3</Pages>
  <Words>847</Words>
  <Characters>4834</Characters>
  <Application>Microsoft Office Word</Application>
  <DocSecurity>0</DocSecurity>
  <Lines>40</Lines>
  <Paragraphs>11</Paragraphs>
  <ScaleCrop>false</ScaleCrop>
  <Company>GPT</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Fundraising Letterhead 2023</dc:title>
  <dc:subject/>
  <dc:creator>Karen Patio</dc:creator>
  <cp:keywords/>
  <cp:lastModifiedBy>Justine Russell</cp:lastModifiedBy>
  <cp:revision>44</cp:revision>
  <cp:lastPrinted>2023-03-15T23:27:00Z</cp:lastPrinted>
  <dcterms:created xsi:type="dcterms:W3CDTF">2024-05-16T21:21:00Z</dcterms:created>
  <dcterms:modified xsi:type="dcterms:W3CDTF">2024-12-16T16:51:00Z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0x0101004FA4E46E5DAEA44DA996075239882E8B</vt:lpwstr>
  </property>
  <property fmtid="{D5CDD505-2E9C-101B-9397-08002B2CF9AE}" pid="3" name="MediaServiceImageTags">
    <vt:lpwstr/>
  </property>
</Properties>
</file>