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59F4" w14:textId="6DABC524" w:rsidR="00EB4647" w:rsidRDefault="00EB4647" w:rsidP="004F10C7">
      <w:pPr>
        <w:pStyle w:val="paragraph"/>
        <w:spacing w:before="0" w:beforeAutospacing="0" w:after="0" w:afterAutospacing="0"/>
        <w:jc w:val="both"/>
        <w:textAlignment w:val="baseline"/>
        <w:rPr>
          <w:rFonts w:ascii="Arial" w:hAnsi="Arial" w:cs="Arial"/>
        </w:rPr>
      </w:pPr>
      <w:r>
        <w:rPr>
          <w:rFonts w:asciiTheme="minorHAnsi" w:eastAsiaTheme="minorHAnsi" w:hAnsiTheme="minorHAnsi" w:cstheme="minorBidi"/>
          <w:noProof/>
          <w:sz w:val="22"/>
          <w:szCs w:val="22"/>
          <w:lang w:eastAsia="en-US"/>
        </w:rPr>
        <w:drawing>
          <wp:anchor distT="0" distB="0" distL="114300" distR="114300" simplePos="0" relativeHeight="251658240" behindDoc="0" locked="0" layoutInCell="1" allowOverlap="1" wp14:anchorId="19D1BA6E" wp14:editId="719738EE">
            <wp:simplePos x="0" y="0"/>
            <wp:positionH relativeFrom="column">
              <wp:posOffset>3924300</wp:posOffset>
            </wp:positionH>
            <wp:positionV relativeFrom="paragraph">
              <wp:posOffset>-609600</wp:posOffset>
            </wp:positionV>
            <wp:extent cx="2371725" cy="685800"/>
            <wp:effectExtent l="0" t="0" r="952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Arial" w:hAnsi="Arial" w:cs="Arial"/>
          <w:b/>
          <w:bCs/>
          <w:u w:val="single"/>
        </w:rPr>
        <w:t>JOB DESCRIPTION</w:t>
      </w:r>
    </w:p>
    <w:p w14:paraId="1AABC660"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4AE61775"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normaltextrun"/>
          <w:rFonts w:ascii="Arial" w:hAnsi="Arial" w:cs="Arial"/>
          <w:b/>
          <w:bCs/>
        </w:rPr>
        <w:t>Job Title:</w:t>
      </w:r>
      <w:r>
        <w:rPr>
          <w:rStyle w:val="tabchar"/>
          <w:rFonts w:ascii="Calibri" w:hAnsi="Calibri" w:cs="Calibri"/>
        </w:rPr>
        <w:tab/>
      </w:r>
      <w:r>
        <w:rPr>
          <w:rStyle w:val="normaltextrun"/>
          <w:rFonts w:ascii="Arial" w:hAnsi="Arial" w:cs="Arial"/>
          <w:b/>
          <w:bCs/>
        </w:rPr>
        <w:t>   Befriender </w:t>
      </w:r>
      <w:r>
        <w:rPr>
          <w:rStyle w:val="eop"/>
          <w:rFonts w:ascii="Arial" w:hAnsi="Arial" w:cs="Arial"/>
        </w:rPr>
        <w:t> </w:t>
      </w:r>
    </w:p>
    <w:p w14:paraId="781EC163"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eop"/>
          <w:rFonts w:ascii="Arial" w:hAnsi="Arial" w:cs="Arial"/>
          <w:sz w:val="16"/>
          <w:szCs w:val="16"/>
        </w:rPr>
        <w:t> </w:t>
      </w:r>
    </w:p>
    <w:p w14:paraId="4EEDE3A8"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normaltextrun"/>
          <w:rFonts w:ascii="Arial" w:hAnsi="Arial" w:cs="Arial"/>
          <w:b/>
          <w:bCs/>
        </w:rPr>
        <w:t>Reporting to:  Befriending for Wellbeing Coordinator</w:t>
      </w:r>
      <w:r>
        <w:rPr>
          <w:rStyle w:val="eop"/>
          <w:rFonts w:ascii="Arial" w:hAnsi="Arial" w:cs="Arial"/>
        </w:rPr>
        <w:t> </w:t>
      </w:r>
    </w:p>
    <w:p w14:paraId="17438511"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eop"/>
          <w:rFonts w:ascii="Arial" w:hAnsi="Arial" w:cs="Arial"/>
          <w:sz w:val="16"/>
          <w:szCs w:val="16"/>
        </w:rPr>
        <w:t> </w:t>
      </w:r>
    </w:p>
    <w:p w14:paraId="14549945" w14:textId="77777777" w:rsidR="00EB4647" w:rsidRDefault="00EB4647" w:rsidP="004F10C7">
      <w:pPr>
        <w:pStyle w:val="paragraph"/>
        <w:spacing w:before="0" w:beforeAutospacing="0" w:after="0" w:afterAutospacing="0"/>
        <w:ind w:right="-720"/>
        <w:jc w:val="both"/>
        <w:textAlignment w:val="baseline"/>
        <w:rPr>
          <w:rFonts w:ascii="Arial" w:hAnsi="Arial" w:cs="Arial"/>
        </w:rPr>
      </w:pPr>
      <w:r>
        <w:rPr>
          <w:rStyle w:val="normaltextrun"/>
          <w:rFonts w:ascii="Arial" w:hAnsi="Arial" w:cs="Arial"/>
          <w:b/>
          <w:bCs/>
        </w:rPr>
        <w:t>Location: </w:t>
      </w:r>
      <w:r>
        <w:rPr>
          <w:rStyle w:val="tabchar"/>
          <w:rFonts w:ascii="Calibri" w:hAnsi="Calibri" w:cs="Calibri"/>
        </w:rPr>
        <w:tab/>
      </w:r>
      <w:r>
        <w:rPr>
          <w:rStyle w:val="normaltextrun"/>
          <w:rFonts w:ascii="Arial" w:hAnsi="Arial" w:cs="Arial"/>
          <w:b/>
          <w:bCs/>
        </w:rPr>
        <w:t>   Various (in individuals’ homes and in local communities)</w:t>
      </w:r>
      <w:r>
        <w:rPr>
          <w:rStyle w:val="eop"/>
          <w:rFonts w:ascii="Arial" w:hAnsi="Arial" w:cs="Arial"/>
        </w:rPr>
        <w:t> </w:t>
      </w:r>
    </w:p>
    <w:p w14:paraId="0C88B979"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743FFC6B"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55C38E2E"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normaltextrun"/>
          <w:rFonts w:ascii="Arial" w:hAnsi="Arial" w:cs="Arial"/>
          <w:b/>
          <w:bCs/>
        </w:rPr>
        <w:t>PURPOSE OF ROLE</w:t>
      </w:r>
      <w:r>
        <w:rPr>
          <w:rStyle w:val="eop"/>
          <w:rFonts w:ascii="Arial" w:hAnsi="Arial" w:cs="Arial"/>
        </w:rPr>
        <w:t> </w:t>
      </w:r>
    </w:p>
    <w:p w14:paraId="4A32578C"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eop"/>
          <w:rFonts w:ascii="Arial" w:hAnsi="Arial" w:cs="Arial"/>
          <w:sz w:val="12"/>
          <w:szCs w:val="12"/>
        </w:rPr>
        <w:t> </w:t>
      </w:r>
    </w:p>
    <w:p w14:paraId="085571BA"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normaltextrun"/>
          <w:rFonts w:ascii="Arial" w:hAnsi="Arial" w:cs="Arial"/>
        </w:rPr>
        <w:t>Provide a friendly and positive presence within individuals homes or while accompanying them in their local community. Plan activities with individuals which meet their needs or assist them to achieve their goals or aspirations. </w:t>
      </w:r>
      <w:r>
        <w:rPr>
          <w:rStyle w:val="eop"/>
          <w:rFonts w:ascii="Arial" w:hAnsi="Arial" w:cs="Arial"/>
        </w:rPr>
        <w:t> </w:t>
      </w:r>
    </w:p>
    <w:p w14:paraId="50F89435"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normaltextrun"/>
          <w:rFonts w:ascii="Arial" w:hAnsi="Arial" w:cs="Arial"/>
        </w:rPr>
        <w:t>Please see overleaf for examples of the befriending role.</w:t>
      </w:r>
      <w:r>
        <w:rPr>
          <w:rStyle w:val="eop"/>
          <w:rFonts w:ascii="Arial" w:hAnsi="Arial" w:cs="Arial"/>
        </w:rPr>
        <w:t> </w:t>
      </w:r>
    </w:p>
    <w:p w14:paraId="6B5A9276" w14:textId="77777777" w:rsidR="00EB4647" w:rsidRDefault="00EB4647" w:rsidP="004F10C7">
      <w:pPr>
        <w:pStyle w:val="paragraph"/>
        <w:spacing w:before="0" w:beforeAutospacing="0" w:after="0" w:afterAutospacing="0"/>
        <w:ind w:left="720"/>
        <w:jc w:val="both"/>
        <w:textAlignment w:val="baseline"/>
        <w:rPr>
          <w:rFonts w:ascii="Arial" w:hAnsi="Arial" w:cs="Arial"/>
        </w:rPr>
      </w:pPr>
      <w:r>
        <w:rPr>
          <w:rStyle w:val="eop"/>
          <w:rFonts w:ascii="Arial" w:hAnsi="Arial" w:cs="Arial"/>
        </w:rPr>
        <w:t> </w:t>
      </w:r>
    </w:p>
    <w:p w14:paraId="0CB1B793"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18DC3BE0"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normaltextrun"/>
          <w:rFonts w:ascii="Arial" w:hAnsi="Arial" w:cs="Arial"/>
          <w:b/>
          <w:bCs/>
        </w:rPr>
        <w:t>KEY RESPONSIBILITIES </w:t>
      </w:r>
      <w:r>
        <w:rPr>
          <w:rStyle w:val="eop"/>
          <w:rFonts w:ascii="Arial" w:hAnsi="Arial" w:cs="Arial"/>
        </w:rPr>
        <w:t> </w:t>
      </w:r>
    </w:p>
    <w:p w14:paraId="53F1C010"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eop"/>
          <w:rFonts w:ascii="Arial" w:hAnsi="Arial" w:cs="Arial"/>
          <w:sz w:val="12"/>
          <w:szCs w:val="12"/>
        </w:rPr>
        <w:t> </w:t>
      </w:r>
    </w:p>
    <w:p w14:paraId="7C620EC9" w14:textId="77777777" w:rsidR="00EB4647" w:rsidRDefault="00EB4647" w:rsidP="004F10C7">
      <w:pPr>
        <w:pStyle w:val="paragraph"/>
        <w:numPr>
          <w:ilvl w:val="0"/>
          <w:numId w:val="1"/>
        </w:numPr>
        <w:tabs>
          <w:tab w:val="clear" w:pos="720"/>
          <w:tab w:val="num" w:pos="426"/>
        </w:tabs>
        <w:spacing w:before="0" w:beforeAutospacing="0" w:after="0" w:afterAutospacing="0"/>
        <w:ind w:left="426" w:hanging="284"/>
        <w:jc w:val="both"/>
        <w:textAlignment w:val="baseline"/>
        <w:rPr>
          <w:rFonts w:ascii="Arial" w:hAnsi="Arial" w:cs="Arial"/>
        </w:rPr>
      </w:pPr>
      <w:r>
        <w:rPr>
          <w:rStyle w:val="normaltextrun"/>
          <w:rFonts w:ascii="Arial" w:hAnsi="Arial" w:cs="Arial"/>
          <w:lang w:val="en-US"/>
        </w:rPr>
        <w:t>Build on initial assessments and action plans to agree and </w:t>
      </w:r>
      <w:r>
        <w:rPr>
          <w:rStyle w:val="normaltextrun"/>
          <w:rFonts w:ascii="Arial" w:hAnsi="Arial" w:cs="Arial"/>
        </w:rPr>
        <w:t>plan activities with individuals, or their carer, which meet their needs or assist them to achieve their goals or aspirations.</w:t>
      </w:r>
      <w:r>
        <w:rPr>
          <w:rStyle w:val="eop"/>
          <w:rFonts w:ascii="Arial" w:hAnsi="Arial" w:cs="Arial"/>
        </w:rPr>
        <w:t> </w:t>
      </w:r>
    </w:p>
    <w:p w14:paraId="58DE2137" w14:textId="7782D8F5" w:rsidR="00EB4647" w:rsidRDefault="00EB4647" w:rsidP="004F10C7">
      <w:pPr>
        <w:pStyle w:val="paragraph"/>
        <w:numPr>
          <w:ilvl w:val="0"/>
          <w:numId w:val="2"/>
        </w:numPr>
        <w:tabs>
          <w:tab w:val="clear" w:pos="720"/>
          <w:tab w:val="num" w:pos="426"/>
        </w:tabs>
        <w:spacing w:before="0" w:beforeAutospacing="0" w:after="0" w:afterAutospacing="0"/>
        <w:ind w:left="426" w:hanging="284"/>
        <w:jc w:val="both"/>
        <w:textAlignment w:val="baseline"/>
        <w:rPr>
          <w:rFonts w:ascii="Arial" w:hAnsi="Arial" w:cs="Arial"/>
        </w:rPr>
      </w:pPr>
      <w:r>
        <w:rPr>
          <w:rStyle w:val="normaltextrun"/>
          <w:rFonts w:ascii="Arial" w:hAnsi="Arial" w:cs="Arial"/>
          <w:lang w:val="en-US"/>
        </w:rPr>
        <w:t>Use your community knowledge or research appropriate resources or activities to effectively meet individuals</w:t>
      </w:r>
      <w:r w:rsidR="003F4A67">
        <w:rPr>
          <w:rStyle w:val="normaltextrun"/>
          <w:rFonts w:ascii="Arial" w:hAnsi="Arial" w:cs="Arial"/>
          <w:lang w:val="en-US"/>
        </w:rPr>
        <w:t>’</w:t>
      </w:r>
      <w:r>
        <w:rPr>
          <w:rStyle w:val="normaltextrun"/>
          <w:rFonts w:ascii="Arial" w:hAnsi="Arial" w:cs="Arial"/>
          <w:lang w:val="en-US"/>
        </w:rPr>
        <w:t xml:space="preserve"> needs, </w:t>
      </w:r>
      <w:proofErr w:type="gramStart"/>
      <w:r>
        <w:rPr>
          <w:rStyle w:val="normaltextrun"/>
          <w:rFonts w:ascii="Arial" w:hAnsi="Arial" w:cs="Arial"/>
          <w:lang w:val="en-US"/>
        </w:rPr>
        <w:t>goals</w:t>
      </w:r>
      <w:proofErr w:type="gramEnd"/>
      <w:r>
        <w:rPr>
          <w:rStyle w:val="normaltextrun"/>
          <w:rFonts w:ascii="Arial" w:hAnsi="Arial" w:cs="Arial"/>
          <w:lang w:val="en-US"/>
        </w:rPr>
        <w:t xml:space="preserve"> or aspirations.</w:t>
      </w:r>
      <w:r>
        <w:rPr>
          <w:rStyle w:val="eop"/>
          <w:rFonts w:ascii="Arial" w:hAnsi="Arial" w:cs="Arial"/>
        </w:rPr>
        <w:t> </w:t>
      </w:r>
    </w:p>
    <w:p w14:paraId="5CAD1FE8" w14:textId="77777777" w:rsidR="00EB4647" w:rsidRDefault="00EB4647" w:rsidP="004F10C7">
      <w:pPr>
        <w:pStyle w:val="paragraph"/>
        <w:numPr>
          <w:ilvl w:val="0"/>
          <w:numId w:val="2"/>
        </w:numPr>
        <w:tabs>
          <w:tab w:val="clear" w:pos="720"/>
          <w:tab w:val="num" w:pos="426"/>
        </w:tabs>
        <w:spacing w:before="0" w:beforeAutospacing="0" w:after="0" w:afterAutospacing="0"/>
        <w:ind w:left="426" w:hanging="284"/>
        <w:jc w:val="both"/>
        <w:textAlignment w:val="baseline"/>
        <w:rPr>
          <w:rFonts w:ascii="Arial" w:hAnsi="Arial" w:cs="Arial"/>
        </w:rPr>
      </w:pPr>
      <w:r>
        <w:rPr>
          <w:rStyle w:val="normaltextrun"/>
          <w:rFonts w:ascii="Arial" w:hAnsi="Arial" w:cs="Arial"/>
        </w:rPr>
        <w:t>Provide companionship whilst being mindful of professional boundaries. </w:t>
      </w:r>
      <w:r>
        <w:rPr>
          <w:rStyle w:val="eop"/>
          <w:rFonts w:ascii="Arial" w:hAnsi="Arial" w:cs="Arial"/>
        </w:rPr>
        <w:t> </w:t>
      </w:r>
    </w:p>
    <w:p w14:paraId="78ADFAD1" w14:textId="77777777" w:rsidR="00EB4647" w:rsidRDefault="00EB4647" w:rsidP="004F10C7">
      <w:pPr>
        <w:pStyle w:val="paragraph"/>
        <w:numPr>
          <w:ilvl w:val="0"/>
          <w:numId w:val="2"/>
        </w:numPr>
        <w:tabs>
          <w:tab w:val="clear" w:pos="720"/>
          <w:tab w:val="num" w:pos="426"/>
        </w:tabs>
        <w:spacing w:before="0" w:beforeAutospacing="0" w:after="0" w:afterAutospacing="0"/>
        <w:ind w:left="426" w:hanging="284"/>
        <w:jc w:val="both"/>
        <w:textAlignment w:val="baseline"/>
        <w:rPr>
          <w:rFonts w:ascii="Arial" w:hAnsi="Arial" w:cs="Arial"/>
          <w:lang w:val="en-US"/>
        </w:rPr>
      </w:pPr>
      <w:r>
        <w:rPr>
          <w:rStyle w:val="normaltextrun"/>
          <w:rFonts w:ascii="Arial" w:hAnsi="Arial" w:cs="Arial"/>
        </w:rPr>
        <w:t>Participate in or accompany individuals with their chosen activities</w:t>
      </w:r>
      <w:r>
        <w:rPr>
          <w:rStyle w:val="eop"/>
          <w:rFonts w:ascii="Arial" w:hAnsi="Arial" w:cs="Arial"/>
          <w:lang w:val="en-US"/>
        </w:rPr>
        <w:t> </w:t>
      </w:r>
    </w:p>
    <w:p w14:paraId="457C2793" w14:textId="77777777" w:rsidR="00EB4647" w:rsidRDefault="00EB4647" w:rsidP="004F10C7">
      <w:pPr>
        <w:pStyle w:val="paragraph"/>
        <w:numPr>
          <w:ilvl w:val="0"/>
          <w:numId w:val="2"/>
        </w:numPr>
        <w:tabs>
          <w:tab w:val="clear" w:pos="720"/>
          <w:tab w:val="num" w:pos="426"/>
        </w:tabs>
        <w:spacing w:before="0" w:beforeAutospacing="0" w:after="0" w:afterAutospacing="0"/>
        <w:ind w:left="426" w:hanging="284"/>
        <w:jc w:val="both"/>
        <w:textAlignment w:val="baseline"/>
        <w:rPr>
          <w:rFonts w:ascii="Arial" w:hAnsi="Arial" w:cs="Arial"/>
        </w:rPr>
      </w:pPr>
      <w:r>
        <w:rPr>
          <w:rStyle w:val="normaltextrun"/>
          <w:rFonts w:ascii="Arial" w:hAnsi="Arial" w:cs="Arial"/>
        </w:rPr>
        <w:t>In liaison with the</w:t>
      </w:r>
      <w:r>
        <w:rPr>
          <w:rStyle w:val="normaltextrun"/>
        </w:rPr>
        <w:t> </w:t>
      </w:r>
      <w:r>
        <w:rPr>
          <w:rStyle w:val="normaltextrun"/>
          <w:rFonts w:ascii="Arial" w:hAnsi="Arial" w:cs="Arial"/>
        </w:rPr>
        <w:t>Befriending for Wellbeing Coordinator, refer or signpost individuals to other professionals, </w:t>
      </w:r>
      <w:proofErr w:type="gramStart"/>
      <w:r>
        <w:rPr>
          <w:rStyle w:val="normaltextrun"/>
          <w:rFonts w:ascii="Arial" w:hAnsi="Arial" w:cs="Arial"/>
        </w:rPr>
        <w:t>organisations</w:t>
      </w:r>
      <w:proofErr w:type="gramEnd"/>
      <w:r>
        <w:rPr>
          <w:rStyle w:val="normaltextrun"/>
          <w:rFonts w:ascii="Arial" w:hAnsi="Arial" w:cs="Arial"/>
        </w:rPr>
        <w:t> or services as appropriate</w:t>
      </w:r>
      <w:r>
        <w:rPr>
          <w:rStyle w:val="eop"/>
          <w:rFonts w:ascii="Arial" w:hAnsi="Arial" w:cs="Arial"/>
        </w:rPr>
        <w:t> </w:t>
      </w:r>
    </w:p>
    <w:p w14:paraId="470711C9" w14:textId="77777777" w:rsidR="00EB4647" w:rsidRDefault="00EB4647" w:rsidP="004F10C7">
      <w:pPr>
        <w:pStyle w:val="paragraph"/>
        <w:numPr>
          <w:ilvl w:val="0"/>
          <w:numId w:val="2"/>
        </w:numPr>
        <w:tabs>
          <w:tab w:val="clear" w:pos="720"/>
          <w:tab w:val="num" w:pos="426"/>
        </w:tabs>
        <w:spacing w:before="0" w:beforeAutospacing="0" w:after="0" w:afterAutospacing="0"/>
        <w:ind w:left="426" w:hanging="284"/>
        <w:jc w:val="both"/>
        <w:textAlignment w:val="baseline"/>
        <w:rPr>
          <w:rFonts w:ascii="Arial" w:hAnsi="Arial" w:cs="Arial"/>
        </w:rPr>
      </w:pPr>
      <w:r>
        <w:rPr>
          <w:rStyle w:val="normaltextrun"/>
          <w:rFonts w:ascii="Arial" w:hAnsi="Arial" w:cs="Arial"/>
          <w:lang w:val="en-US"/>
        </w:rPr>
        <w:t>Ensure that time spent with individuals, and any associated expenses, is recorded accurately and is agreed by them to assist with accurate invoicing </w:t>
      </w:r>
      <w:r>
        <w:rPr>
          <w:rStyle w:val="eop"/>
          <w:rFonts w:ascii="Arial" w:hAnsi="Arial" w:cs="Arial"/>
        </w:rPr>
        <w:t> </w:t>
      </w:r>
    </w:p>
    <w:p w14:paraId="75422E9F" w14:textId="77777777" w:rsidR="00EB4647" w:rsidRDefault="00EB4647" w:rsidP="004F10C7">
      <w:pPr>
        <w:pStyle w:val="paragraph"/>
        <w:numPr>
          <w:ilvl w:val="0"/>
          <w:numId w:val="2"/>
        </w:numPr>
        <w:tabs>
          <w:tab w:val="clear" w:pos="720"/>
          <w:tab w:val="num" w:pos="426"/>
        </w:tabs>
        <w:spacing w:before="0" w:beforeAutospacing="0" w:after="0" w:afterAutospacing="0"/>
        <w:ind w:left="426" w:hanging="284"/>
        <w:jc w:val="both"/>
        <w:textAlignment w:val="baseline"/>
        <w:rPr>
          <w:rFonts w:ascii="Arial" w:hAnsi="Arial" w:cs="Arial"/>
        </w:rPr>
      </w:pPr>
      <w:r>
        <w:rPr>
          <w:rStyle w:val="normaltextrun"/>
          <w:rFonts w:ascii="Arial" w:hAnsi="Arial" w:cs="Arial"/>
          <w:lang w:val="en-US"/>
        </w:rPr>
        <w:t>Record activities and relevant expenditure accurately</w:t>
      </w:r>
      <w:r>
        <w:rPr>
          <w:rStyle w:val="eop"/>
          <w:rFonts w:ascii="Arial" w:hAnsi="Arial" w:cs="Arial"/>
        </w:rPr>
        <w:t> </w:t>
      </w:r>
    </w:p>
    <w:p w14:paraId="07038B77" w14:textId="77777777" w:rsidR="00EB4647" w:rsidRDefault="00EB4647" w:rsidP="004F10C7">
      <w:pPr>
        <w:pStyle w:val="paragraph"/>
        <w:numPr>
          <w:ilvl w:val="0"/>
          <w:numId w:val="3"/>
        </w:numPr>
        <w:tabs>
          <w:tab w:val="clear" w:pos="720"/>
          <w:tab w:val="num" w:pos="426"/>
        </w:tabs>
        <w:spacing w:before="0" w:beforeAutospacing="0" w:after="0" w:afterAutospacing="0"/>
        <w:ind w:left="426" w:hanging="284"/>
        <w:jc w:val="both"/>
        <w:textAlignment w:val="baseline"/>
        <w:rPr>
          <w:rFonts w:ascii="Arial" w:hAnsi="Arial" w:cs="Arial"/>
        </w:rPr>
      </w:pPr>
      <w:r>
        <w:rPr>
          <w:rStyle w:val="normaltextrun"/>
          <w:rFonts w:ascii="Arial" w:hAnsi="Arial" w:cs="Arial"/>
          <w:lang w:val="en-US"/>
        </w:rPr>
        <w:t>Communicate effectively with individuals and their family </w:t>
      </w:r>
      <w:r>
        <w:rPr>
          <w:rStyle w:val="eop"/>
          <w:rFonts w:ascii="Arial" w:hAnsi="Arial" w:cs="Arial"/>
        </w:rPr>
        <w:t> </w:t>
      </w:r>
    </w:p>
    <w:p w14:paraId="2E0A17E4" w14:textId="77777777" w:rsidR="00EB4647" w:rsidRDefault="00EB4647" w:rsidP="004F10C7">
      <w:pPr>
        <w:pStyle w:val="paragraph"/>
        <w:numPr>
          <w:ilvl w:val="0"/>
          <w:numId w:val="3"/>
        </w:numPr>
        <w:tabs>
          <w:tab w:val="clear" w:pos="720"/>
          <w:tab w:val="num" w:pos="426"/>
        </w:tabs>
        <w:spacing w:before="0" w:beforeAutospacing="0" w:after="0" w:afterAutospacing="0"/>
        <w:ind w:left="426" w:hanging="284"/>
        <w:jc w:val="both"/>
        <w:textAlignment w:val="baseline"/>
        <w:rPr>
          <w:rFonts w:ascii="Arial" w:hAnsi="Arial" w:cs="Arial"/>
        </w:rPr>
      </w:pPr>
      <w:r>
        <w:rPr>
          <w:rStyle w:val="normaltextrun"/>
          <w:rFonts w:ascii="Arial" w:hAnsi="Arial" w:cs="Arial"/>
          <w:lang w:val="en-US"/>
        </w:rPr>
        <w:t>Communicate effectively with colleagues and the Guideposts team</w:t>
      </w:r>
      <w:r>
        <w:rPr>
          <w:rStyle w:val="eop"/>
          <w:rFonts w:ascii="Arial" w:hAnsi="Arial" w:cs="Arial"/>
        </w:rPr>
        <w:t> </w:t>
      </w:r>
    </w:p>
    <w:p w14:paraId="5443607E" w14:textId="77777777" w:rsidR="00EB4647" w:rsidRDefault="00EB4647" w:rsidP="004F10C7">
      <w:pPr>
        <w:pStyle w:val="paragraph"/>
        <w:numPr>
          <w:ilvl w:val="0"/>
          <w:numId w:val="3"/>
        </w:numPr>
        <w:tabs>
          <w:tab w:val="clear" w:pos="720"/>
          <w:tab w:val="num" w:pos="426"/>
        </w:tabs>
        <w:spacing w:before="0" w:beforeAutospacing="0" w:after="0" w:afterAutospacing="0"/>
        <w:ind w:left="426" w:hanging="284"/>
        <w:jc w:val="both"/>
        <w:textAlignment w:val="baseline"/>
        <w:rPr>
          <w:rFonts w:ascii="Arial" w:hAnsi="Arial" w:cs="Arial"/>
        </w:rPr>
      </w:pPr>
      <w:r>
        <w:rPr>
          <w:rStyle w:val="normaltextrun"/>
          <w:rFonts w:ascii="Arial" w:hAnsi="Arial" w:cs="Arial"/>
          <w:lang w:val="en-US"/>
        </w:rPr>
        <w:t>Follow Guideposts procedures for health &amp; safety, lone working, and safeguarding of people, personal </w:t>
      </w:r>
      <w:proofErr w:type="gramStart"/>
      <w:r>
        <w:rPr>
          <w:rStyle w:val="normaltextrun"/>
          <w:rFonts w:ascii="Arial" w:hAnsi="Arial" w:cs="Arial"/>
          <w:lang w:val="en-US"/>
        </w:rPr>
        <w:t>data</w:t>
      </w:r>
      <w:proofErr w:type="gramEnd"/>
      <w:r>
        <w:rPr>
          <w:rStyle w:val="normaltextrun"/>
          <w:rFonts w:ascii="Arial" w:hAnsi="Arial" w:cs="Arial"/>
          <w:lang w:val="en-US"/>
        </w:rPr>
        <w:t> and finances</w:t>
      </w:r>
      <w:r>
        <w:rPr>
          <w:rStyle w:val="eop"/>
          <w:rFonts w:ascii="Arial" w:hAnsi="Arial" w:cs="Arial"/>
        </w:rPr>
        <w:t> </w:t>
      </w:r>
    </w:p>
    <w:p w14:paraId="37D9935F" w14:textId="77777777" w:rsidR="00EB4647" w:rsidRDefault="00EB4647" w:rsidP="004F10C7">
      <w:pPr>
        <w:pStyle w:val="paragraph"/>
        <w:numPr>
          <w:ilvl w:val="0"/>
          <w:numId w:val="3"/>
        </w:numPr>
        <w:tabs>
          <w:tab w:val="clear" w:pos="720"/>
          <w:tab w:val="num" w:pos="426"/>
        </w:tabs>
        <w:spacing w:before="0" w:beforeAutospacing="0" w:after="0" w:afterAutospacing="0"/>
        <w:ind w:left="426" w:hanging="284"/>
        <w:jc w:val="both"/>
        <w:textAlignment w:val="baseline"/>
        <w:rPr>
          <w:rFonts w:ascii="Arial" w:hAnsi="Arial" w:cs="Arial"/>
        </w:rPr>
      </w:pPr>
      <w:r>
        <w:rPr>
          <w:rStyle w:val="normaltextrun"/>
          <w:rFonts w:ascii="Arial" w:hAnsi="Arial" w:cs="Arial"/>
          <w:lang w:val="en-US"/>
        </w:rPr>
        <w:t>Report any safeguarding/other concerns to the relevant people</w:t>
      </w:r>
      <w:r>
        <w:rPr>
          <w:rStyle w:val="eop"/>
          <w:rFonts w:ascii="Arial" w:hAnsi="Arial" w:cs="Arial"/>
        </w:rPr>
        <w:t> </w:t>
      </w:r>
    </w:p>
    <w:p w14:paraId="30F775EF" w14:textId="77777777" w:rsidR="00EB4647" w:rsidRDefault="00EB4647" w:rsidP="004F10C7">
      <w:pPr>
        <w:pStyle w:val="paragraph"/>
        <w:numPr>
          <w:ilvl w:val="0"/>
          <w:numId w:val="3"/>
        </w:numPr>
        <w:tabs>
          <w:tab w:val="clear" w:pos="720"/>
          <w:tab w:val="num" w:pos="426"/>
        </w:tabs>
        <w:spacing w:before="0" w:beforeAutospacing="0" w:after="0" w:afterAutospacing="0"/>
        <w:ind w:left="426" w:hanging="284"/>
        <w:jc w:val="both"/>
        <w:textAlignment w:val="baseline"/>
        <w:rPr>
          <w:rFonts w:ascii="Arial" w:hAnsi="Arial" w:cs="Arial"/>
        </w:rPr>
      </w:pPr>
      <w:r>
        <w:rPr>
          <w:rStyle w:val="normaltextrun"/>
          <w:rFonts w:ascii="Arial" w:hAnsi="Arial" w:cs="Arial"/>
        </w:rPr>
        <w:t>Attend training opportunities as appropriate </w:t>
      </w:r>
      <w:r>
        <w:rPr>
          <w:rStyle w:val="eop"/>
          <w:rFonts w:ascii="Arial" w:hAnsi="Arial" w:cs="Arial"/>
        </w:rPr>
        <w:t> </w:t>
      </w:r>
    </w:p>
    <w:p w14:paraId="2074242C"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229C775D" w14:textId="77777777" w:rsidR="00EB4647" w:rsidRDefault="00EB4647" w:rsidP="004F10C7">
      <w:pPr>
        <w:pStyle w:val="paragraph"/>
        <w:spacing w:before="0" w:beforeAutospacing="0" w:after="0" w:afterAutospacing="0"/>
        <w:jc w:val="both"/>
        <w:textAlignment w:val="baseline"/>
        <w:rPr>
          <w:rFonts w:ascii="Arial" w:hAnsi="Arial" w:cs="Arial"/>
          <w:lang w:val="en-US"/>
        </w:rPr>
      </w:pPr>
      <w:r>
        <w:rPr>
          <w:rStyle w:val="eop"/>
          <w:rFonts w:ascii="Arial" w:hAnsi="Arial" w:cs="Arial"/>
          <w:lang w:val="en-US"/>
        </w:rPr>
        <w:t> </w:t>
      </w:r>
    </w:p>
    <w:p w14:paraId="679BFA48"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normaltextrun"/>
          <w:rFonts w:ascii="Arial" w:hAnsi="Arial" w:cs="Arial"/>
          <w:b/>
          <w:bCs/>
        </w:rPr>
        <w:t>KEY COMPETENCIES </w:t>
      </w:r>
      <w:r>
        <w:rPr>
          <w:rStyle w:val="eop"/>
          <w:rFonts w:ascii="Arial" w:hAnsi="Arial" w:cs="Arial"/>
        </w:rPr>
        <w:t> </w:t>
      </w:r>
    </w:p>
    <w:p w14:paraId="65DD91A4"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eop"/>
          <w:rFonts w:ascii="Arial" w:hAnsi="Arial" w:cs="Arial"/>
          <w:sz w:val="12"/>
          <w:szCs w:val="12"/>
        </w:rPr>
        <w:t> </w:t>
      </w:r>
    </w:p>
    <w:p w14:paraId="00293997" w14:textId="77777777" w:rsidR="00EB4647" w:rsidRDefault="00EB4647" w:rsidP="004F10C7">
      <w:pPr>
        <w:pStyle w:val="paragraph"/>
        <w:spacing w:before="0" w:beforeAutospacing="0" w:after="0" w:afterAutospacing="0"/>
        <w:jc w:val="both"/>
        <w:textAlignment w:val="baseline"/>
        <w:rPr>
          <w:rFonts w:ascii="Arial" w:hAnsi="Arial" w:cs="Arial"/>
        </w:rPr>
      </w:pPr>
      <w:r>
        <w:rPr>
          <w:rStyle w:val="normaltextrun"/>
          <w:rFonts w:ascii="Arial" w:hAnsi="Arial" w:cs="Arial"/>
        </w:rPr>
        <w:t>You will have</w:t>
      </w:r>
      <w:r>
        <w:rPr>
          <w:rStyle w:val="eop"/>
          <w:rFonts w:ascii="Arial" w:hAnsi="Arial" w:cs="Arial"/>
        </w:rPr>
        <w:t> </w:t>
      </w:r>
    </w:p>
    <w:p w14:paraId="0D701AF6" w14:textId="7C02198F" w:rsidR="00267906" w:rsidRDefault="00EB4647" w:rsidP="004F10C7">
      <w:pPr>
        <w:pStyle w:val="paragraph"/>
        <w:numPr>
          <w:ilvl w:val="0"/>
          <w:numId w:val="4"/>
        </w:numPr>
        <w:tabs>
          <w:tab w:val="clear" w:pos="720"/>
          <w:tab w:val="left" w:pos="426"/>
        </w:tabs>
        <w:spacing w:before="0" w:beforeAutospacing="0" w:after="0" w:afterAutospacing="0"/>
        <w:ind w:left="426" w:hanging="284"/>
        <w:jc w:val="both"/>
        <w:textAlignment w:val="baseline"/>
        <w:rPr>
          <w:rStyle w:val="normaltextrun"/>
          <w:rFonts w:ascii="Arial" w:hAnsi="Arial" w:cs="Arial"/>
        </w:rPr>
      </w:pPr>
      <w:r>
        <w:rPr>
          <w:rStyle w:val="normaltextrun"/>
          <w:rFonts w:ascii="Arial" w:hAnsi="Arial" w:cs="Arial"/>
        </w:rPr>
        <w:t>A friendly nature and </w:t>
      </w:r>
      <w:r w:rsidR="009F6E12">
        <w:rPr>
          <w:rStyle w:val="normaltextrun"/>
          <w:rFonts w:ascii="Arial" w:hAnsi="Arial" w:cs="Arial"/>
        </w:rPr>
        <w:t xml:space="preserve">enjoy being </w:t>
      </w:r>
      <w:r>
        <w:rPr>
          <w:rStyle w:val="normaltextrun"/>
          <w:rFonts w:ascii="Arial" w:hAnsi="Arial" w:cs="Arial"/>
        </w:rPr>
        <w:t>a</w:t>
      </w:r>
      <w:r w:rsidR="00990465">
        <w:rPr>
          <w:rStyle w:val="normaltextrun"/>
          <w:rFonts w:ascii="Arial" w:hAnsi="Arial" w:cs="Arial"/>
        </w:rPr>
        <w:t xml:space="preserve"> </w:t>
      </w:r>
      <w:r>
        <w:rPr>
          <w:rStyle w:val="normaltextrun"/>
          <w:rFonts w:ascii="Arial" w:hAnsi="Arial" w:cs="Arial"/>
        </w:rPr>
        <w:t>people person</w:t>
      </w:r>
    </w:p>
    <w:p w14:paraId="489316BE" w14:textId="361D3068" w:rsidR="00EB4647" w:rsidRDefault="00267906" w:rsidP="004F10C7">
      <w:pPr>
        <w:pStyle w:val="paragraph"/>
        <w:numPr>
          <w:ilvl w:val="0"/>
          <w:numId w:val="4"/>
        </w:numPr>
        <w:tabs>
          <w:tab w:val="clear" w:pos="720"/>
          <w:tab w:val="left" w:pos="426"/>
        </w:tabs>
        <w:spacing w:before="0" w:beforeAutospacing="0" w:after="0" w:afterAutospacing="0"/>
        <w:ind w:left="426" w:hanging="284"/>
        <w:jc w:val="both"/>
        <w:textAlignment w:val="baseline"/>
        <w:rPr>
          <w:rFonts w:ascii="Arial" w:hAnsi="Arial" w:cs="Arial"/>
        </w:rPr>
      </w:pPr>
      <w:r>
        <w:rPr>
          <w:rStyle w:val="normaltextrun"/>
          <w:rFonts w:ascii="Arial" w:hAnsi="Arial" w:cs="Arial"/>
        </w:rPr>
        <w:t>An inclusive attitude</w:t>
      </w:r>
      <w:r w:rsidR="00EB4647">
        <w:rPr>
          <w:rStyle w:val="eop"/>
          <w:rFonts w:ascii="Arial" w:hAnsi="Arial" w:cs="Arial"/>
        </w:rPr>
        <w:t> </w:t>
      </w:r>
      <w:r w:rsidR="00FE15CB" w:rsidRPr="00FE15CB">
        <w:rPr>
          <w:rStyle w:val="eop"/>
          <w:rFonts w:ascii="Arial" w:hAnsi="Arial" w:cs="Arial"/>
        </w:rPr>
        <w:t>to people</w:t>
      </w:r>
      <w:r w:rsidR="00990465">
        <w:rPr>
          <w:rStyle w:val="eop"/>
          <w:rFonts w:ascii="Arial" w:hAnsi="Arial" w:cs="Arial"/>
        </w:rPr>
        <w:t xml:space="preserve"> </w:t>
      </w:r>
      <w:r w:rsidR="00FE15CB" w:rsidRPr="00FE15CB">
        <w:rPr>
          <w:rStyle w:val="eop"/>
          <w:rFonts w:ascii="Arial" w:hAnsi="Arial" w:cs="Arial"/>
        </w:rPr>
        <w:t>of all</w:t>
      </w:r>
      <w:r w:rsidR="002637AD">
        <w:rPr>
          <w:rStyle w:val="eop"/>
          <w:rFonts w:ascii="Arial" w:hAnsi="Arial" w:cs="Arial"/>
        </w:rPr>
        <w:t xml:space="preserve"> </w:t>
      </w:r>
      <w:r w:rsidR="00FE15CB" w:rsidRPr="00FE15CB">
        <w:rPr>
          <w:rStyle w:val="eop"/>
          <w:rFonts w:ascii="Arial" w:hAnsi="Arial" w:cs="Arial"/>
        </w:rPr>
        <w:t>ages and backgrounds</w:t>
      </w:r>
    </w:p>
    <w:p w14:paraId="48226ABD" w14:textId="77777777" w:rsidR="00EB4647" w:rsidRDefault="00EB4647" w:rsidP="004F10C7">
      <w:pPr>
        <w:pStyle w:val="paragraph"/>
        <w:numPr>
          <w:ilvl w:val="0"/>
          <w:numId w:val="4"/>
        </w:numPr>
        <w:tabs>
          <w:tab w:val="clear" w:pos="720"/>
          <w:tab w:val="num" w:pos="426"/>
        </w:tabs>
        <w:spacing w:before="0" w:beforeAutospacing="0" w:after="0" w:afterAutospacing="0"/>
        <w:ind w:left="870" w:hanging="728"/>
        <w:jc w:val="both"/>
        <w:textAlignment w:val="baseline"/>
        <w:rPr>
          <w:rStyle w:val="eop"/>
          <w:rFonts w:ascii="Arial" w:hAnsi="Arial" w:cs="Arial"/>
        </w:rPr>
      </w:pPr>
      <w:r>
        <w:rPr>
          <w:rStyle w:val="normaltextrun"/>
          <w:rFonts w:ascii="Arial" w:hAnsi="Arial" w:cs="Arial"/>
        </w:rPr>
        <w:t>Good listening and communication skills</w:t>
      </w:r>
      <w:r>
        <w:rPr>
          <w:rStyle w:val="eop"/>
          <w:rFonts w:ascii="Arial" w:hAnsi="Arial" w:cs="Arial"/>
        </w:rPr>
        <w:t> </w:t>
      </w:r>
    </w:p>
    <w:p w14:paraId="25006E24" w14:textId="77777777" w:rsidR="00EB4647" w:rsidRDefault="00EB4647" w:rsidP="004F10C7">
      <w:pPr>
        <w:pStyle w:val="paragraph"/>
        <w:numPr>
          <w:ilvl w:val="0"/>
          <w:numId w:val="4"/>
        </w:numPr>
        <w:tabs>
          <w:tab w:val="clear" w:pos="720"/>
          <w:tab w:val="num" w:pos="426"/>
        </w:tabs>
        <w:spacing w:before="0" w:beforeAutospacing="0" w:after="0" w:afterAutospacing="0"/>
        <w:ind w:left="870" w:hanging="728"/>
        <w:jc w:val="both"/>
        <w:textAlignment w:val="baseline"/>
        <w:rPr>
          <w:rFonts w:ascii="Arial" w:hAnsi="Arial" w:cs="Arial"/>
        </w:rPr>
      </w:pPr>
      <w:r w:rsidRPr="00EB4647">
        <w:rPr>
          <w:rStyle w:val="normaltextrun"/>
          <w:rFonts w:ascii="Arial" w:hAnsi="Arial" w:cs="Arial"/>
        </w:rPr>
        <w:t>Ability to take the initiative and be confident working alone</w:t>
      </w:r>
      <w:r w:rsidRPr="00EB4647">
        <w:rPr>
          <w:rStyle w:val="eop"/>
          <w:rFonts w:ascii="Arial" w:hAnsi="Arial" w:cs="Arial"/>
        </w:rPr>
        <w:t> </w:t>
      </w:r>
    </w:p>
    <w:p w14:paraId="2DB45C0D" w14:textId="77777777" w:rsidR="00EB4647" w:rsidRDefault="00EB4647" w:rsidP="004F10C7">
      <w:pPr>
        <w:pStyle w:val="paragraph"/>
        <w:numPr>
          <w:ilvl w:val="0"/>
          <w:numId w:val="4"/>
        </w:numPr>
        <w:tabs>
          <w:tab w:val="clear" w:pos="720"/>
          <w:tab w:val="num" w:pos="426"/>
        </w:tabs>
        <w:spacing w:before="0" w:beforeAutospacing="0" w:after="0" w:afterAutospacing="0"/>
        <w:ind w:left="870" w:hanging="728"/>
        <w:jc w:val="both"/>
        <w:textAlignment w:val="baseline"/>
        <w:rPr>
          <w:rFonts w:ascii="Arial" w:hAnsi="Arial" w:cs="Arial"/>
        </w:rPr>
      </w:pPr>
      <w:r w:rsidRPr="00EB4647">
        <w:rPr>
          <w:rStyle w:val="normaltextrun"/>
          <w:rFonts w:ascii="Arial" w:hAnsi="Arial" w:cs="Arial"/>
        </w:rPr>
        <w:t>Ability to work flexibly </w:t>
      </w:r>
      <w:r w:rsidRPr="00EB4647">
        <w:rPr>
          <w:rStyle w:val="eop"/>
          <w:rFonts w:ascii="Arial" w:hAnsi="Arial" w:cs="Arial"/>
        </w:rPr>
        <w:t> </w:t>
      </w:r>
    </w:p>
    <w:p w14:paraId="41B4A312" w14:textId="59D078BA" w:rsidR="00EB4647" w:rsidRPr="00EB4647" w:rsidRDefault="00EB4647" w:rsidP="004F10C7">
      <w:pPr>
        <w:pStyle w:val="paragraph"/>
        <w:numPr>
          <w:ilvl w:val="0"/>
          <w:numId w:val="4"/>
        </w:numPr>
        <w:tabs>
          <w:tab w:val="clear" w:pos="720"/>
          <w:tab w:val="num" w:pos="426"/>
        </w:tabs>
        <w:spacing w:before="0" w:beforeAutospacing="0" w:after="0" w:afterAutospacing="0"/>
        <w:ind w:left="870" w:hanging="728"/>
        <w:jc w:val="both"/>
        <w:textAlignment w:val="baseline"/>
        <w:rPr>
          <w:rFonts w:ascii="Arial" w:hAnsi="Arial" w:cs="Arial"/>
        </w:rPr>
      </w:pPr>
      <w:r w:rsidRPr="00EB4647">
        <w:rPr>
          <w:rStyle w:val="normaltextrun"/>
          <w:rFonts w:ascii="Arial" w:hAnsi="Arial" w:cs="Arial"/>
        </w:rPr>
        <w:t>A person-centred approach to all aspects of work</w:t>
      </w:r>
      <w:r w:rsidRPr="00EB4647">
        <w:rPr>
          <w:rStyle w:val="eop"/>
          <w:rFonts w:ascii="Arial" w:hAnsi="Arial" w:cs="Arial"/>
        </w:rPr>
        <w:t> </w:t>
      </w:r>
    </w:p>
    <w:p w14:paraId="1764BA1E" w14:textId="77777777" w:rsidR="00EB4647" w:rsidRPr="00EB4647" w:rsidRDefault="00EB4647" w:rsidP="004F10C7">
      <w:pPr>
        <w:numPr>
          <w:ilvl w:val="0"/>
          <w:numId w:val="6"/>
        </w:numPr>
        <w:tabs>
          <w:tab w:val="clear" w:pos="720"/>
          <w:tab w:val="num" w:pos="426"/>
        </w:tabs>
        <w:spacing w:after="0" w:line="240" w:lineRule="auto"/>
        <w:ind w:left="870" w:hanging="728"/>
        <w:jc w:val="both"/>
        <w:textAlignment w:val="baseline"/>
        <w:rPr>
          <w:rFonts w:ascii="Arial" w:eastAsia="Times New Roman" w:hAnsi="Arial" w:cs="Arial"/>
          <w:sz w:val="24"/>
          <w:szCs w:val="24"/>
          <w:lang w:eastAsia="en-GB"/>
        </w:rPr>
      </w:pPr>
      <w:r w:rsidRPr="00EB4647">
        <w:rPr>
          <w:rFonts w:ascii="Arial" w:eastAsia="Times New Roman" w:hAnsi="Arial" w:cs="Arial"/>
          <w:sz w:val="24"/>
          <w:szCs w:val="24"/>
          <w:lang w:eastAsia="en-GB"/>
        </w:rPr>
        <w:t>To be reliable and enthusiastic  </w:t>
      </w:r>
    </w:p>
    <w:p w14:paraId="78BE8A68" w14:textId="77777777" w:rsidR="00EB4647" w:rsidRDefault="00EB4647" w:rsidP="004F10C7">
      <w:pPr>
        <w:numPr>
          <w:ilvl w:val="0"/>
          <w:numId w:val="6"/>
        </w:numPr>
        <w:tabs>
          <w:tab w:val="clear" w:pos="720"/>
          <w:tab w:val="num" w:pos="426"/>
        </w:tabs>
        <w:spacing w:after="0" w:line="240" w:lineRule="auto"/>
        <w:ind w:left="870" w:hanging="728"/>
        <w:jc w:val="both"/>
        <w:textAlignment w:val="baseline"/>
        <w:rPr>
          <w:rFonts w:ascii="Arial" w:eastAsia="Times New Roman" w:hAnsi="Arial" w:cs="Arial"/>
          <w:sz w:val="24"/>
          <w:szCs w:val="24"/>
          <w:lang w:eastAsia="en-GB"/>
        </w:rPr>
      </w:pPr>
      <w:r w:rsidRPr="00EB4647">
        <w:rPr>
          <w:rFonts w:ascii="Arial" w:eastAsia="Times New Roman" w:hAnsi="Arial" w:cs="Arial"/>
          <w:sz w:val="24"/>
          <w:szCs w:val="24"/>
          <w:lang w:eastAsia="en-GB"/>
        </w:rPr>
        <w:t>A good level of accuracy when completing paperwork  </w:t>
      </w:r>
    </w:p>
    <w:p w14:paraId="7FD5210B" w14:textId="1E09CB07" w:rsidR="00EB4647" w:rsidRPr="00EB4647" w:rsidRDefault="00EB4647" w:rsidP="004F10C7">
      <w:pPr>
        <w:numPr>
          <w:ilvl w:val="0"/>
          <w:numId w:val="6"/>
        </w:numPr>
        <w:tabs>
          <w:tab w:val="clear" w:pos="720"/>
          <w:tab w:val="num" w:pos="426"/>
        </w:tabs>
        <w:spacing w:after="0" w:line="240" w:lineRule="auto"/>
        <w:ind w:left="870" w:hanging="728"/>
        <w:jc w:val="both"/>
        <w:textAlignment w:val="baseline"/>
        <w:rPr>
          <w:rFonts w:ascii="Arial" w:eastAsia="Times New Roman" w:hAnsi="Arial" w:cs="Arial"/>
          <w:sz w:val="24"/>
          <w:szCs w:val="24"/>
          <w:lang w:eastAsia="en-GB"/>
        </w:rPr>
      </w:pPr>
      <w:r w:rsidRPr="00EB4647">
        <w:rPr>
          <w:rFonts w:ascii="Arial" w:eastAsia="Times New Roman" w:hAnsi="Arial" w:cs="Arial"/>
          <w:sz w:val="24"/>
          <w:szCs w:val="24"/>
          <w:lang w:eastAsia="en-GB"/>
        </w:rPr>
        <w:t>An understanding of safeguarding (training will be provided) </w:t>
      </w:r>
    </w:p>
    <w:p w14:paraId="2E6199E9" w14:textId="77777777" w:rsidR="00EB4647" w:rsidRPr="00EB4647" w:rsidRDefault="00EB4647" w:rsidP="004F10C7">
      <w:pPr>
        <w:spacing w:after="0" w:line="240" w:lineRule="auto"/>
        <w:jc w:val="both"/>
        <w:textAlignment w:val="baseline"/>
        <w:rPr>
          <w:rFonts w:ascii="Segoe UI" w:eastAsia="Times New Roman" w:hAnsi="Segoe UI" w:cs="Segoe UI"/>
          <w:sz w:val="18"/>
          <w:szCs w:val="18"/>
          <w:lang w:eastAsia="en-GB"/>
        </w:rPr>
      </w:pPr>
      <w:r w:rsidRPr="00EB4647">
        <w:rPr>
          <w:rFonts w:ascii="Arial" w:eastAsia="Times New Roman" w:hAnsi="Arial" w:cs="Arial"/>
          <w:sz w:val="12"/>
          <w:szCs w:val="12"/>
          <w:lang w:eastAsia="en-GB"/>
        </w:rPr>
        <w:t> </w:t>
      </w:r>
    </w:p>
    <w:p w14:paraId="715A3D4F" w14:textId="6680552A" w:rsidR="00EB4647" w:rsidRDefault="00EB4647" w:rsidP="004F10C7">
      <w:pPr>
        <w:spacing w:after="0" w:line="240" w:lineRule="auto"/>
        <w:jc w:val="both"/>
        <w:textAlignment w:val="baseline"/>
        <w:rPr>
          <w:rFonts w:ascii="Arial" w:eastAsia="Times New Roman" w:hAnsi="Arial" w:cs="Arial"/>
          <w:sz w:val="12"/>
          <w:szCs w:val="12"/>
          <w:lang w:eastAsia="en-GB"/>
        </w:rPr>
      </w:pPr>
      <w:r w:rsidRPr="00EB4647">
        <w:rPr>
          <w:rFonts w:ascii="Arial" w:eastAsia="Times New Roman" w:hAnsi="Arial" w:cs="Arial"/>
          <w:sz w:val="12"/>
          <w:szCs w:val="12"/>
          <w:lang w:eastAsia="en-GB"/>
        </w:rPr>
        <w:t> </w:t>
      </w:r>
    </w:p>
    <w:p w14:paraId="64501F0C" w14:textId="70C3F3B0" w:rsidR="00EB4647" w:rsidRDefault="00EB4647" w:rsidP="004F10C7">
      <w:pPr>
        <w:spacing w:after="0" w:line="240" w:lineRule="auto"/>
        <w:jc w:val="both"/>
        <w:textAlignment w:val="baseline"/>
        <w:rPr>
          <w:rFonts w:ascii="Segoe UI" w:eastAsia="Times New Roman" w:hAnsi="Segoe UI" w:cs="Segoe UI"/>
          <w:sz w:val="12"/>
          <w:szCs w:val="12"/>
          <w:lang w:eastAsia="en-GB"/>
        </w:rPr>
      </w:pPr>
    </w:p>
    <w:p w14:paraId="28688918" w14:textId="4D6035C2" w:rsidR="00EB4647" w:rsidRDefault="00EB4647" w:rsidP="004F10C7">
      <w:pPr>
        <w:spacing w:after="0" w:line="240" w:lineRule="auto"/>
        <w:jc w:val="both"/>
        <w:textAlignment w:val="baseline"/>
        <w:rPr>
          <w:rFonts w:ascii="Segoe UI" w:eastAsia="Times New Roman" w:hAnsi="Segoe UI" w:cs="Segoe UI"/>
          <w:sz w:val="12"/>
          <w:szCs w:val="12"/>
          <w:lang w:eastAsia="en-GB"/>
        </w:rPr>
      </w:pPr>
    </w:p>
    <w:p w14:paraId="7EFB3DB9" w14:textId="077BD1C7" w:rsidR="00EB4647" w:rsidRDefault="00EB4647" w:rsidP="004F10C7">
      <w:pPr>
        <w:spacing w:after="0" w:line="240" w:lineRule="auto"/>
        <w:jc w:val="both"/>
        <w:textAlignment w:val="baseline"/>
        <w:rPr>
          <w:rFonts w:ascii="Segoe UI" w:eastAsia="Times New Roman" w:hAnsi="Segoe UI" w:cs="Segoe UI"/>
          <w:sz w:val="12"/>
          <w:szCs w:val="12"/>
          <w:lang w:eastAsia="en-GB"/>
        </w:rPr>
      </w:pPr>
    </w:p>
    <w:p w14:paraId="342B849A" w14:textId="77777777" w:rsidR="00EB4647" w:rsidRPr="00EB4647" w:rsidRDefault="00EB4647" w:rsidP="004F10C7">
      <w:pPr>
        <w:spacing w:after="0" w:line="240" w:lineRule="auto"/>
        <w:jc w:val="both"/>
        <w:textAlignment w:val="baseline"/>
        <w:rPr>
          <w:rFonts w:ascii="Segoe UI" w:eastAsia="Times New Roman" w:hAnsi="Segoe UI" w:cs="Segoe UI"/>
          <w:sz w:val="18"/>
          <w:szCs w:val="18"/>
          <w:lang w:eastAsia="en-GB"/>
        </w:rPr>
      </w:pPr>
    </w:p>
    <w:tbl>
      <w:tblPr>
        <w:tblW w:w="93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9"/>
        <w:gridCol w:w="1560"/>
        <w:gridCol w:w="1522"/>
      </w:tblGrid>
      <w:tr w:rsidR="00EB4647" w:rsidRPr="00EB4647" w14:paraId="32E8C1F9" w14:textId="77777777" w:rsidTr="00BA59C3">
        <w:trPr>
          <w:trHeight w:val="345"/>
        </w:trPr>
        <w:tc>
          <w:tcPr>
            <w:tcW w:w="6229" w:type="dxa"/>
            <w:tcBorders>
              <w:top w:val="single" w:sz="6" w:space="0" w:color="auto"/>
              <w:left w:val="single" w:sz="6" w:space="0" w:color="auto"/>
              <w:bottom w:val="single" w:sz="6" w:space="0" w:color="auto"/>
              <w:right w:val="single" w:sz="6" w:space="0" w:color="auto"/>
            </w:tcBorders>
            <w:shd w:val="clear" w:color="auto" w:fill="auto"/>
            <w:hideMark/>
          </w:tcPr>
          <w:p w14:paraId="2DEEEC59" w14:textId="77777777" w:rsidR="00EB4647" w:rsidRPr="00EB4647" w:rsidRDefault="00EB4647" w:rsidP="004F10C7">
            <w:pPr>
              <w:spacing w:after="0" w:line="240" w:lineRule="auto"/>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b/>
                <w:bCs/>
                <w:sz w:val="24"/>
                <w:szCs w:val="24"/>
                <w:lang w:eastAsia="en-GB"/>
              </w:rPr>
              <w:lastRenderedPageBreak/>
              <w:t>QUALIFICATIONS/ SKILLS/ EXPERIENCE</w:t>
            </w:r>
            <w:r w:rsidRPr="00EB4647">
              <w:rPr>
                <w:rFonts w:ascii="Arial" w:eastAsia="Times New Roman" w:hAnsi="Arial" w:cs="Arial"/>
                <w:sz w:val="24"/>
                <w:szCs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1EDD47E" w14:textId="77777777" w:rsidR="00EB4647" w:rsidRPr="00EB4647" w:rsidRDefault="00EB4647" w:rsidP="004F10C7">
            <w:pPr>
              <w:spacing w:after="0" w:line="240" w:lineRule="auto"/>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sz w:val="24"/>
                <w:szCs w:val="24"/>
                <w:lang w:eastAsia="en-GB"/>
              </w:rPr>
              <w:t>Essential  </w:t>
            </w:r>
          </w:p>
        </w:tc>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5BFDCE86" w14:textId="77777777" w:rsidR="00EB4647" w:rsidRPr="00EB4647" w:rsidRDefault="00EB4647" w:rsidP="004F10C7">
            <w:pPr>
              <w:spacing w:after="0" w:line="240" w:lineRule="auto"/>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sz w:val="24"/>
                <w:szCs w:val="24"/>
                <w:lang w:eastAsia="en-GB"/>
              </w:rPr>
              <w:t>Desirable  </w:t>
            </w:r>
          </w:p>
        </w:tc>
      </w:tr>
      <w:tr w:rsidR="00EB4647" w:rsidRPr="00EB4647" w14:paraId="4131A7BC" w14:textId="77777777" w:rsidTr="00BA59C3">
        <w:tc>
          <w:tcPr>
            <w:tcW w:w="6229" w:type="dxa"/>
            <w:tcBorders>
              <w:top w:val="single" w:sz="6" w:space="0" w:color="auto"/>
              <w:left w:val="single" w:sz="6" w:space="0" w:color="auto"/>
              <w:bottom w:val="single" w:sz="6" w:space="0" w:color="auto"/>
              <w:right w:val="single" w:sz="6" w:space="0" w:color="auto"/>
            </w:tcBorders>
            <w:shd w:val="clear" w:color="auto" w:fill="auto"/>
            <w:hideMark/>
          </w:tcPr>
          <w:p w14:paraId="26663863" w14:textId="77777777" w:rsidR="00EB4647" w:rsidRPr="00EB4647" w:rsidRDefault="00EB4647" w:rsidP="004F10C7">
            <w:pPr>
              <w:spacing w:after="0" w:line="240" w:lineRule="auto"/>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b/>
                <w:bCs/>
                <w:sz w:val="24"/>
                <w:szCs w:val="24"/>
                <w:lang w:eastAsia="en-GB"/>
              </w:rPr>
              <w:t>Full driving licence</w:t>
            </w:r>
            <w:r w:rsidRPr="00EB4647">
              <w:rPr>
                <w:rFonts w:ascii="Arial" w:eastAsia="Times New Roman" w:hAnsi="Arial" w:cs="Arial"/>
                <w:sz w:val="24"/>
                <w:szCs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A8DFA05" w14:textId="77777777" w:rsidR="00EB4647" w:rsidRPr="00EB4647" w:rsidRDefault="00EB4647" w:rsidP="004F10C7">
            <w:pPr>
              <w:numPr>
                <w:ilvl w:val="0"/>
                <w:numId w:val="7"/>
              </w:numPr>
              <w:spacing w:after="0" w:line="240" w:lineRule="auto"/>
              <w:ind w:left="1080" w:firstLine="0"/>
              <w:jc w:val="both"/>
              <w:textAlignment w:val="baseline"/>
              <w:rPr>
                <w:rFonts w:ascii="Arial" w:eastAsia="Times New Roman" w:hAnsi="Arial" w:cs="Arial"/>
                <w:sz w:val="24"/>
                <w:szCs w:val="24"/>
                <w:lang w:eastAsia="en-GB"/>
              </w:rPr>
            </w:pPr>
            <w:r w:rsidRPr="00EB4647">
              <w:rPr>
                <w:rFonts w:ascii="Arial" w:eastAsia="Times New Roman" w:hAnsi="Arial" w:cs="Arial"/>
                <w:sz w:val="24"/>
                <w:szCs w:val="24"/>
                <w:lang w:eastAsia="en-GB"/>
              </w:rPr>
              <w:t> </w:t>
            </w:r>
          </w:p>
        </w:tc>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73BD534D" w14:textId="77777777" w:rsidR="00EB4647" w:rsidRPr="00EB4647" w:rsidRDefault="00EB4647" w:rsidP="004F10C7">
            <w:pPr>
              <w:spacing w:after="0" w:line="240" w:lineRule="auto"/>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sz w:val="24"/>
                <w:szCs w:val="24"/>
                <w:lang w:eastAsia="en-GB"/>
              </w:rPr>
              <w:t> </w:t>
            </w:r>
          </w:p>
        </w:tc>
      </w:tr>
      <w:tr w:rsidR="00EB4647" w:rsidRPr="00EB4647" w14:paraId="0C715F26" w14:textId="77777777" w:rsidTr="00BA59C3">
        <w:tc>
          <w:tcPr>
            <w:tcW w:w="6229" w:type="dxa"/>
            <w:tcBorders>
              <w:top w:val="single" w:sz="6" w:space="0" w:color="auto"/>
              <w:left w:val="single" w:sz="6" w:space="0" w:color="auto"/>
              <w:bottom w:val="single" w:sz="6" w:space="0" w:color="auto"/>
              <w:right w:val="single" w:sz="6" w:space="0" w:color="auto"/>
            </w:tcBorders>
            <w:shd w:val="clear" w:color="auto" w:fill="auto"/>
            <w:hideMark/>
          </w:tcPr>
          <w:p w14:paraId="28FCAD64" w14:textId="77777777" w:rsidR="00EB4647" w:rsidRPr="00EB4647" w:rsidRDefault="00EB4647" w:rsidP="004F10C7">
            <w:pPr>
              <w:spacing w:after="0" w:line="240" w:lineRule="auto"/>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b/>
                <w:bCs/>
                <w:sz w:val="24"/>
                <w:szCs w:val="24"/>
                <w:lang w:eastAsia="en-GB"/>
              </w:rPr>
              <w:t>Own Transport (with business insurance)</w:t>
            </w:r>
            <w:r w:rsidRPr="00EB4647">
              <w:rPr>
                <w:rFonts w:ascii="Arial" w:eastAsia="Times New Roman" w:hAnsi="Arial" w:cs="Arial"/>
                <w:sz w:val="24"/>
                <w:szCs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094A3DB" w14:textId="77777777" w:rsidR="00EB4647" w:rsidRPr="00EB4647" w:rsidRDefault="00EB4647" w:rsidP="004F10C7">
            <w:pPr>
              <w:numPr>
                <w:ilvl w:val="0"/>
                <w:numId w:val="8"/>
              </w:numPr>
              <w:spacing w:after="0" w:line="240" w:lineRule="auto"/>
              <w:ind w:left="1080" w:firstLine="0"/>
              <w:jc w:val="both"/>
              <w:textAlignment w:val="baseline"/>
              <w:rPr>
                <w:rFonts w:ascii="Arial" w:eastAsia="Times New Roman" w:hAnsi="Arial" w:cs="Arial"/>
                <w:sz w:val="24"/>
                <w:szCs w:val="24"/>
                <w:lang w:eastAsia="en-GB"/>
              </w:rPr>
            </w:pPr>
            <w:r w:rsidRPr="00EB4647">
              <w:rPr>
                <w:rFonts w:ascii="Arial" w:eastAsia="Times New Roman" w:hAnsi="Arial" w:cs="Arial"/>
                <w:sz w:val="24"/>
                <w:szCs w:val="24"/>
                <w:lang w:eastAsia="en-GB"/>
              </w:rPr>
              <w:t> </w:t>
            </w:r>
          </w:p>
        </w:tc>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615EC9D2" w14:textId="77777777" w:rsidR="00EB4647" w:rsidRPr="00EB4647" w:rsidRDefault="00EB4647" w:rsidP="004F10C7">
            <w:pPr>
              <w:spacing w:after="0" w:line="240" w:lineRule="auto"/>
              <w:ind w:left="360"/>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sz w:val="24"/>
                <w:szCs w:val="24"/>
                <w:lang w:eastAsia="en-GB"/>
              </w:rPr>
              <w:t> </w:t>
            </w:r>
          </w:p>
        </w:tc>
      </w:tr>
      <w:tr w:rsidR="00EB4647" w:rsidRPr="00EB4647" w14:paraId="2D638B04" w14:textId="77777777" w:rsidTr="00BA59C3">
        <w:tc>
          <w:tcPr>
            <w:tcW w:w="6229" w:type="dxa"/>
            <w:tcBorders>
              <w:top w:val="single" w:sz="6" w:space="0" w:color="auto"/>
              <w:left w:val="single" w:sz="6" w:space="0" w:color="auto"/>
              <w:bottom w:val="single" w:sz="6" w:space="0" w:color="auto"/>
              <w:right w:val="single" w:sz="6" w:space="0" w:color="auto"/>
            </w:tcBorders>
            <w:shd w:val="clear" w:color="auto" w:fill="auto"/>
            <w:hideMark/>
          </w:tcPr>
          <w:p w14:paraId="745BFC49" w14:textId="77777777" w:rsidR="00EB4647" w:rsidRPr="00EB4647" w:rsidRDefault="00EB4647" w:rsidP="004F10C7">
            <w:pPr>
              <w:spacing w:after="0" w:line="240" w:lineRule="auto"/>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b/>
                <w:bCs/>
                <w:sz w:val="24"/>
                <w:szCs w:val="24"/>
                <w:lang w:eastAsia="en-GB"/>
              </w:rPr>
              <w:t>An understanding of person-centred support</w:t>
            </w:r>
            <w:r w:rsidRPr="00EB4647">
              <w:rPr>
                <w:rFonts w:ascii="Arial" w:eastAsia="Times New Roman" w:hAnsi="Arial" w:cs="Arial"/>
                <w:sz w:val="24"/>
                <w:szCs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7EA614D" w14:textId="77777777" w:rsidR="00EB4647" w:rsidRPr="00EB4647" w:rsidRDefault="00EB4647" w:rsidP="004F10C7">
            <w:pPr>
              <w:numPr>
                <w:ilvl w:val="0"/>
                <w:numId w:val="9"/>
              </w:numPr>
              <w:spacing w:after="0" w:line="240" w:lineRule="auto"/>
              <w:ind w:left="1080" w:firstLine="0"/>
              <w:jc w:val="both"/>
              <w:textAlignment w:val="baseline"/>
              <w:rPr>
                <w:rFonts w:ascii="Arial" w:eastAsia="Times New Roman" w:hAnsi="Arial" w:cs="Arial"/>
                <w:sz w:val="24"/>
                <w:szCs w:val="24"/>
                <w:lang w:eastAsia="en-GB"/>
              </w:rPr>
            </w:pPr>
            <w:r w:rsidRPr="00EB4647">
              <w:rPr>
                <w:rFonts w:ascii="Arial" w:eastAsia="Times New Roman" w:hAnsi="Arial" w:cs="Arial"/>
                <w:sz w:val="24"/>
                <w:szCs w:val="24"/>
                <w:lang w:eastAsia="en-GB"/>
              </w:rPr>
              <w:t> </w:t>
            </w:r>
          </w:p>
        </w:tc>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45A38649" w14:textId="77777777" w:rsidR="00EB4647" w:rsidRPr="00EB4647" w:rsidRDefault="00EB4647" w:rsidP="004F10C7">
            <w:pPr>
              <w:spacing w:after="0" w:line="240" w:lineRule="auto"/>
              <w:ind w:left="720"/>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sz w:val="24"/>
                <w:szCs w:val="24"/>
                <w:lang w:eastAsia="en-GB"/>
              </w:rPr>
              <w:t> </w:t>
            </w:r>
          </w:p>
        </w:tc>
      </w:tr>
      <w:tr w:rsidR="00EB4647" w:rsidRPr="00EB4647" w14:paraId="7FE810AF" w14:textId="77777777" w:rsidTr="00BA59C3">
        <w:tc>
          <w:tcPr>
            <w:tcW w:w="6229" w:type="dxa"/>
            <w:tcBorders>
              <w:top w:val="single" w:sz="6" w:space="0" w:color="auto"/>
              <w:left w:val="single" w:sz="6" w:space="0" w:color="auto"/>
              <w:bottom w:val="single" w:sz="6" w:space="0" w:color="auto"/>
              <w:right w:val="single" w:sz="6" w:space="0" w:color="auto"/>
            </w:tcBorders>
            <w:shd w:val="clear" w:color="auto" w:fill="auto"/>
            <w:hideMark/>
          </w:tcPr>
          <w:p w14:paraId="5ED8F2E4" w14:textId="77777777" w:rsidR="00EB4647" w:rsidRPr="00EB4647" w:rsidRDefault="00EB4647" w:rsidP="004F10C7">
            <w:pPr>
              <w:spacing w:after="0" w:line="240" w:lineRule="auto"/>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b/>
                <w:bCs/>
                <w:sz w:val="24"/>
                <w:szCs w:val="24"/>
                <w:lang w:eastAsia="en-GB"/>
              </w:rPr>
              <w:t>Experience working in a social care setting</w:t>
            </w:r>
            <w:r w:rsidRPr="00EB4647">
              <w:rPr>
                <w:rFonts w:ascii="Arial" w:eastAsia="Times New Roman" w:hAnsi="Arial" w:cs="Arial"/>
                <w:sz w:val="24"/>
                <w:szCs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3EAF7E2" w14:textId="77777777" w:rsidR="00EB4647" w:rsidRPr="00EB4647" w:rsidRDefault="00EB4647" w:rsidP="004F10C7">
            <w:pPr>
              <w:spacing w:after="0" w:line="240" w:lineRule="auto"/>
              <w:ind w:left="720"/>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sz w:val="24"/>
                <w:szCs w:val="24"/>
                <w:lang w:eastAsia="en-GB"/>
              </w:rPr>
              <w:t> </w:t>
            </w:r>
          </w:p>
        </w:tc>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283477E3" w14:textId="77777777" w:rsidR="00EB4647" w:rsidRPr="00EB4647" w:rsidRDefault="00EB4647" w:rsidP="004F10C7">
            <w:pPr>
              <w:numPr>
                <w:ilvl w:val="0"/>
                <w:numId w:val="10"/>
              </w:numPr>
              <w:spacing w:after="0" w:line="240" w:lineRule="auto"/>
              <w:ind w:left="1080" w:firstLine="0"/>
              <w:jc w:val="both"/>
              <w:textAlignment w:val="baseline"/>
              <w:rPr>
                <w:rFonts w:ascii="Arial" w:eastAsia="Times New Roman" w:hAnsi="Arial" w:cs="Arial"/>
                <w:sz w:val="24"/>
                <w:szCs w:val="24"/>
                <w:lang w:eastAsia="en-GB"/>
              </w:rPr>
            </w:pPr>
            <w:r w:rsidRPr="00EB4647">
              <w:rPr>
                <w:rFonts w:ascii="Arial" w:eastAsia="Times New Roman" w:hAnsi="Arial" w:cs="Arial"/>
                <w:sz w:val="24"/>
                <w:szCs w:val="24"/>
                <w:lang w:eastAsia="en-GB"/>
              </w:rPr>
              <w:t> </w:t>
            </w:r>
          </w:p>
        </w:tc>
      </w:tr>
      <w:tr w:rsidR="00EB4647" w:rsidRPr="00EB4647" w14:paraId="0915B2A0" w14:textId="77777777" w:rsidTr="00BA59C3">
        <w:tc>
          <w:tcPr>
            <w:tcW w:w="6229" w:type="dxa"/>
            <w:tcBorders>
              <w:top w:val="single" w:sz="6" w:space="0" w:color="auto"/>
              <w:left w:val="single" w:sz="6" w:space="0" w:color="auto"/>
              <w:bottom w:val="single" w:sz="6" w:space="0" w:color="auto"/>
              <w:right w:val="single" w:sz="6" w:space="0" w:color="auto"/>
            </w:tcBorders>
            <w:shd w:val="clear" w:color="auto" w:fill="auto"/>
            <w:hideMark/>
          </w:tcPr>
          <w:p w14:paraId="04D505E2" w14:textId="77777777" w:rsidR="00EB4647" w:rsidRPr="00EB4647" w:rsidRDefault="00EB4647" w:rsidP="004F10C7">
            <w:pPr>
              <w:spacing w:after="0" w:line="240" w:lineRule="auto"/>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b/>
                <w:bCs/>
                <w:sz w:val="24"/>
                <w:szCs w:val="24"/>
                <w:lang w:eastAsia="en-GB"/>
              </w:rPr>
              <w:t>Experience working with </w:t>
            </w:r>
            <w:r w:rsidRPr="00EB4647">
              <w:rPr>
                <w:rFonts w:ascii="Arial" w:eastAsia="Times New Roman" w:hAnsi="Arial" w:cs="Arial"/>
                <w:sz w:val="24"/>
                <w:szCs w:val="24"/>
                <w:lang w:eastAsia="en-GB"/>
              </w:rPr>
              <w:t> </w:t>
            </w:r>
          </w:p>
          <w:p w14:paraId="7B4F6FC3" w14:textId="77777777" w:rsidR="00EB4647" w:rsidRPr="00EB4647" w:rsidRDefault="00EB4647" w:rsidP="004F10C7">
            <w:pPr>
              <w:numPr>
                <w:ilvl w:val="0"/>
                <w:numId w:val="11"/>
              </w:numPr>
              <w:tabs>
                <w:tab w:val="clear" w:pos="720"/>
                <w:tab w:val="num" w:pos="411"/>
              </w:tabs>
              <w:spacing w:after="0" w:line="240" w:lineRule="auto"/>
              <w:ind w:left="411" w:hanging="284"/>
              <w:jc w:val="both"/>
              <w:textAlignment w:val="baseline"/>
              <w:rPr>
                <w:rFonts w:ascii="Arial" w:eastAsia="Times New Roman" w:hAnsi="Arial" w:cs="Arial"/>
                <w:sz w:val="24"/>
                <w:szCs w:val="24"/>
                <w:lang w:eastAsia="en-GB"/>
              </w:rPr>
            </w:pPr>
            <w:r w:rsidRPr="00EB4647">
              <w:rPr>
                <w:rFonts w:ascii="Arial" w:eastAsia="Times New Roman" w:hAnsi="Arial" w:cs="Arial"/>
                <w:b/>
                <w:bCs/>
                <w:sz w:val="24"/>
                <w:szCs w:val="24"/>
                <w:lang w:eastAsia="en-GB"/>
              </w:rPr>
              <w:t>Older people</w:t>
            </w:r>
            <w:r w:rsidRPr="00EB4647">
              <w:rPr>
                <w:rFonts w:ascii="Arial" w:eastAsia="Times New Roman" w:hAnsi="Arial" w:cs="Arial"/>
                <w:sz w:val="24"/>
                <w:szCs w:val="24"/>
                <w:lang w:eastAsia="en-GB"/>
              </w:rPr>
              <w:t> </w:t>
            </w:r>
          </w:p>
          <w:p w14:paraId="317F82AD" w14:textId="77777777" w:rsidR="00EB4647" w:rsidRPr="00EB4647" w:rsidRDefault="00EB4647" w:rsidP="004F10C7">
            <w:pPr>
              <w:numPr>
                <w:ilvl w:val="0"/>
                <w:numId w:val="11"/>
              </w:numPr>
              <w:tabs>
                <w:tab w:val="clear" w:pos="720"/>
                <w:tab w:val="num" w:pos="411"/>
              </w:tabs>
              <w:spacing w:after="0" w:line="240" w:lineRule="auto"/>
              <w:ind w:left="411" w:hanging="284"/>
              <w:jc w:val="both"/>
              <w:textAlignment w:val="baseline"/>
              <w:rPr>
                <w:rFonts w:ascii="Arial" w:eastAsia="Times New Roman" w:hAnsi="Arial" w:cs="Arial"/>
                <w:sz w:val="24"/>
                <w:szCs w:val="24"/>
                <w:lang w:eastAsia="en-GB"/>
              </w:rPr>
            </w:pPr>
            <w:r w:rsidRPr="00EB4647">
              <w:rPr>
                <w:rFonts w:ascii="Arial" w:eastAsia="Times New Roman" w:hAnsi="Arial" w:cs="Arial"/>
                <w:b/>
                <w:bCs/>
                <w:sz w:val="24"/>
                <w:szCs w:val="24"/>
                <w:lang w:eastAsia="en-GB"/>
              </w:rPr>
              <w:t>Individuals who have long term health conditions</w:t>
            </w:r>
            <w:r w:rsidRPr="00EB4647">
              <w:rPr>
                <w:rFonts w:ascii="Arial" w:eastAsia="Times New Roman" w:hAnsi="Arial" w:cs="Arial"/>
                <w:sz w:val="24"/>
                <w:szCs w:val="24"/>
                <w:lang w:eastAsia="en-GB"/>
              </w:rPr>
              <w:t> </w:t>
            </w:r>
          </w:p>
          <w:p w14:paraId="03C503FD" w14:textId="77777777" w:rsidR="00EB4647" w:rsidRPr="00EB4647" w:rsidRDefault="00EB4647" w:rsidP="004F10C7">
            <w:pPr>
              <w:numPr>
                <w:ilvl w:val="0"/>
                <w:numId w:val="11"/>
              </w:numPr>
              <w:tabs>
                <w:tab w:val="clear" w:pos="720"/>
                <w:tab w:val="num" w:pos="411"/>
              </w:tabs>
              <w:spacing w:after="0" w:line="240" w:lineRule="auto"/>
              <w:ind w:left="411" w:hanging="284"/>
              <w:jc w:val="both"/>
              <w:textAlignment w:val="baseline"/>
              <w:rPr>
                <w:rFonts w:ascii="Arial" w:eastAsia="Times New Roman" w:hAnsi="Arial" w:cs="Arial"/>
                <w:sz w:val="24"/>
                <w:szCs w:val="24"/>
                <w:lang w:eastAsia="en-GB"/>
              </w:rPr>
            </w:pPr>
            <w:r w:rsidRPr="00EB4647">
              <w:rPr>
                <w:rFonts w:ascii="Arial" w:eastAsia="Times New Roman" w:hAnsi="Arial" w:cs="Arial"/>
                <w:b/>
                <w:bCs/>
                <w:sz w:val="24"/>
                <w:szCs w:val="24"/>
                <w:lang w:eastAsia="en-GB"/>
              </w:rPr>
              <w:t>Adults with learning disabilities </w:t>
            </w:r>
            <w:r w:rsidRPr="00EB4647">
              <w:rPr>
                <w:rFonts w:ascii="Arial" w:eastAsia="Times New Roman" w:hAnsi="Arial" w:cs="Arial"/>
                <w:sz w:val="24"/>
                <w:szCs w:val="24"/>
                <w:lang w:eastAsia="en-GB"/>
              </w:rPr>
              <w:t> </w:t>
            </w:r>
          </w:p>
          <w:p w14:paraId="3836ABEB" w14:textId="77777777" w:rsidR="00EB4647" w:rsidRPr="00EB4647" w:rsidRDefault="00EB4647" w:rsidP="004F10C7">
            <w:pPr>
              <w:numPr>
                <w:ilvl w:val="0"/>
                <w:numId w:val="11"/>
              </w:numPr>
              <w:tabs>
                <w:tab w:val="clear" w:pos="720"/>
                <w:tab w:val="num" w:pos="411"/>
              </w:tabs>
              <w:spacing w:after="0" w:line="240" w:lineRule="auto"/>
              <w:ind w:left="411" w:hanging="284"/>
              <w:jc w:val="both"/>
              <w:textAlignment w:val="baseline"/>
              <w:rPr>
                <w:rFonts w:ascii="Arial" w:eastAsia="Times New Roman" w:hAnsi="Arial" w:cs="Arial"/>
                <w:sz w:val="24"/>
                <w:szCs w:val="24"/>
                <w:lang w:eastAsia="en-GB"/>
              </w:rPr>
            </w:pPr>
            <w:r w:rsidRPr="00EB4647">
              <w:rPr>
                <w:rFonts w:ascii="Arial" w:eastAsia="Times New Roman" w:hAnsi="Arial" w:cs="Arial"/>
                <w:b/>
                <w:bCs/>
                <w:sz w:val="24"/>
                <w:szCs w:val="24"/>
                <w:lang w:eastAsia="en-GB"/>
              </w:rPr>
              <w:t>People living with Dementia</w:t>
            </w:r>
            <w:r w:rsidRPr="00EB4647">
              <w:rPr>
                <w:rFonts w:ascii="Arial" w:eastAsia="Times New Roman" w:hAnsi="Arial" w:cs="Arial"/>
                <w:sz w:val="24"/>
                <w:szCs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46E3A41" w14:textId="77777777" w:rsidR="00EB4647" w:rsidRPr="00EB4647" w:rsidRDefault="00EB4647" w:rsidP="004F10C7">
            <w:pPr>
              <w:spacing w:after="0" w:line="240" w:lineRule="auto"/>
              <w:ind w:left="720"/>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sz w:val="24"/>
                <w:szCs w:val="24"/>
                <w:lang w:eastAsia="en-GB"/>
              </w:rPr>
              <w:t> </w:t>
            </w:r>
          </w:p>
        </w:tc>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33BD87F6" w14:textId="77777777" w:rsidR="00EB4647" w:rsidRPr="00EB4647" w:rsidRDefault="00EB4647" w:rsidP="004F10C7">
            <w:pPr>
              <w:numPr>
                <w:ilvl w:val="0"/>
                <w:numId w:val="12"/>
              </w:numPr>
              <w:spacing w:after="0" w:line="240" w:lineRule="auto"/>
              <w:ind w:left="1080" w:firstLine="0"/>
              <w:jc w:val="both"/>
              <w:textAlignment w:val="baseline"/>
              <w:rPr>
                <w:rFonts w:ascii="Arial" w:eastAsia="Times New Roman" w:hAnsi="Arial" w:cs="Arial"/>
                <w:sz w:val="24"/>
                <w:szCs w:val="24"/>
                <w:lang w:eastAsia="en-GB"/>
              </w:rPr>
            </w:pPr>
            <w:r w:rsidRPr="00EB4647">
              <w:rPr>
                <w:rFonts w:ascii="Arial" w:eastAsia="Times New Roman" w:hAnsi="Arial" w:cs="Arial"/>
                <w:sz w:val="24"/>
                <w:szCs w:val="24"/>
                <w:lang w:eastAsia="en-GB"/>
              </w:rPr>
              <w:t> </w:t>
            </w:r>
          </w:p>
        </w:tc>
      </w:tr>
      <w:tr w:rsidR="00EB4647" w:rsidRPr="00EB4647" w14:paraId="42AC3237" w14:textId="77777777" w:rsidTr="00BA59C3">
        <w:tc>
          <w:tcPr>
            <w:tcW w:w="6229" w:type="dxa"/>
            <w:tcBorders>
              <w:top w:val="single" w:sz="6" w:space="0" w:color="auto"/>
              <w:left w:val="single" w:sz="6" w:space="0" w:color="auto"/>
              <w:bottom w:val="single" w:sz="6" w:space="0" w:color="auto"/>
              <w:right w:val="single" w:sz="6" w:space="0" w:color="auto"/>
            </w:tcBorders>
            <w:shd w:val="clear" w:color="auto" w:fill="auto"/>
            <w:hideMark/>
          </w:tcPr>
          <w:p w14:paraId="207257D4" w14:textId="77777777" w:rsidR="00EB4647" w:rsidRPr="00EB4647" w:rsidRDefault="00EB4647" w:rsidP="004F10C7">
            <w:pPr>
              <w:spacing w:after="0" w:line="240" w:lineRule="auto"/>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b/>
                <w:bCs/>
                <w:sz w:val="24"/>
                <w:szCs w:val="24"/>
                <w:lang w:eastAsia="en-GB"/>
              </w:rPr>
              <w:t>QCF/NVQ level 2 or equivalent</w:t>
            </w:r>
            <w:r w:rsidRPr="00EB4647">
              <w:rPr>
                <w:rFonts w:ascii="Arial" w:eastAsia="Times New Roman" w:hAnsi="Arial" w:cs="Arial"/>
                <w:sz w:val="24"/>
                <w:szCs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DA0203A" w14:textId="77777777" w:rsidR="00EB4647" w:rsidRPr="00EB4647" w:rsidRDefault="00EB4647" w:rsidP="004F10C7">
            <w:pPr>
              <w:spacing w:after="0" w:line="240" w:lineRule="auto"/>
              <w:ind w:left="720"/>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sz w:val="24"/>
                <w:szCs w:val="24"/>
                <w:lang w:eastAsia="en-GB"/>
              </w:rPr>
              <w:t> </w:t>
            </w:r>
          </w:p>
        </w:tc>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63014475" w14:textId="77777777" w:rsidR="00EB4647" w:rsidRPr="00EB4647" w:rsidRDefault="00EB4647" w:rsidP="004F10C7">
            <w:pPr>
              <w:numPr>
                <w:ilvl w:val="0"/>
                <w:numId w:val="13"/>
              </w:numPr>
              <w:spacing w:after="0" w:line="240" w:lineRule="auto"/>
              <w:ind w:left="1080" w:firstLine="0"/>
              <w:jc w:val="both"/>
              <w:textAlignment w:val="baseline"/>
              <w:rPr>
                <w:rFonts w:ascii="Arial" w:eastAsia="Times New Roman" w:hAnsi="Arial" w:cs="Arial"/>
                <w:sz w:val="24"/>
                <w:szCs w:val="24"/>
                <w:lang w:eastAsia="en-GB"/>
              </w:rPr>
            </w:pPr>
            <w:r w:rsidRPr="00EB4647">
              <w:rPr>
                <w:rFonts w:ascii="Arial" w:eastAsia="Times New Roman" w:hAnsi="Arial" w:cs="Arial"/>
                <w:sz w:val="24"/>
                <w:szCs w:val="24"/>
                <w:lang w:eastAsia="en-GB"/>
              </w:rPr>
              <w:t> </w:t>
            </w:r>
          </w:p>
        </w:tc>
      </w:tr>
      <w:tr w:rsidR="00EB4647" w:rsidRPr="00EB4647" w14:paraId="2488E9CF" w14:textId="77777777" w:rsidTr="00BA59C3">
        <w:tc>
          <w:tcPr>
            <w:tcW w:w="6229" w:type="dxa"/>
            <w:tcBorders>
              <w:top w:val="single" w:sz="6" w:space="0" w:color="auto"/>
              <w:left w:val="single" w:sz="6" w:space="0" w:color="auto"/>
              <w:bottom w:val="single" w:sz="6" w:space="0" w:color="auto"/>
              <w:right w:val="single" w:sz="6" w:space="0" w:color="auto"/>
            </w:tcBorders>
            <w:shd w:val="clear" w:color="auto" w:fill="auto"/>
            <w:hideMark/>
          </w:tcPr>
          <w:p w14:paraId="630F4F88" w14:textId="77777777" w:rsidR="00EB4647" w:rsidRPr="00EB4647" w:rsidRDefault="00EB4647" w:rsidP="004F10C7">
            <w:pPr>
              <w:spacing w:after="0" w:line="240" w:lineRule="auto"/>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b/>
                <w:bCs/>
                <w:sz w:val="24"/>
                <w:szCs w:val="24"/>
                <w:lang w:eastAsia="en-GB"/>
              </w:rPr>
              <w:t>Good level of IT literacy </w:t>
            </w:r>
            <w:r w:rsidRPr="00EB4647">
              <w:rPr>
                <w:rFonts w:ascii="Arial" w:eastAsia="Times New Roman" w:hAnsi="Arial" w:cs="Arial"/>
                <w:sz w:val="24"/>
                <w:szCs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D6AEF4B" w14:textId="77777777" w:rsidR="00EB4647" w:rsidRPr="00EB4647" w:rsidRDefault="00EB4647" w:rsidP="004F10C7">
            <w:pPr>
              <w:spacing w:after="0" w:line="240" w:lineRule="auto"/>
              <w:ind w:left="720"/>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sz w:val="24"/>
                <w:szCs w:val="24"/>
                <w:lang w:eastAsia="en-GB"/>
              </w:rPr>
              <w:t> </w:t>
            </w:r>
          </w:p>
        </w:tc>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6A6AF6BF" w14:textId="77777777" w:rsidR="00EB4647" w:rsidRPr="00EB4647" w:rsidRDefault="00EB4647" w:rsidP="004F10C7">
            <w:pPr>
              <w:numPr>
                <w:ilvl w:val="0"/>
                <w:numId w:val="14"/>
              </w:numPr>
              <w:spacing w:after="0" w:line="240" w:lineRule="auto"/>
              <w:ind w:left="1080" w:firstLine="0"/>
              <w:jc w:val="both"/>
              <w:textAlignment w:val="baseline"/>
              <w:rPr>
                <w:rFonts w:ascii="Arial" w:eastAsia="Times New Roman" w:hAnsi="Arial" w:cs="Arial"/>
                <w:sz w:val="24"/>
                <w:szCs w:val="24"/>
                <w:lang w:eastAsia="en-GB"/>
              </w:rPr>
            </w:pPr>
            <w:r w:rsidRPr="00EB4647">
              <w:rPr>
                <w:rFonts w:ascii="Arial" w:eastAsia="Times New Roman" w:hAnsi="Arial" w:cs="Arial"/>
                <w:sz w:val="24"/>
                <w:szCs w:val="24"/>
                <w:lang w:eastAsia="en-GB"/>
              </w:rPr>
              <w:t> </w:t>
            </w:r>
          </w:p>
        </w:tc>
      </w:tr>
      <w:tr w:rsidR="00EB4647" w:rsidRPr="00EB4647" w14:paraId="62B4FE8F" w14:textId="77777777" w:rsidTr="00BA59C3">
        <w:tc>
          <w:tcPr>
            <w:tcW w:w="6229" w:type="dxa"/>
            <w:tcBorders>
              <w:top w:val="single" w:sz="6" w:space="0" w:color="auto"/>
              <w:left w:val="single" w:sz="6" w:space="0" w:color="auto"/>
              <w:bottom w:val="single" w:sz="6" w:space="0" w:color="auto"/>
              <w:right w:val="single" w:sz="6" w:space="0" w:color="auto"/>
            </w:tcBorders>
            <w:shd w:val="clear" w:color="auto" w:fill="auto"/>
            <w:hideMark/>
          </w:tcPr>
          <w:p w14:paraId="337E7DAC" w14:textId="77777777" w:rsidR="00EB4647" w:rsidRPr="00EB4647" w:rsidRDefault="00EB4647" w:rsidP="004F10C7">
            <w:pPr>
              <w:spacing w:after="0" w:line="240" w:lineRule="auto"/>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b/>
                <w:bCs/>
                <w:sz w:val="24"/>
                <w:szCs w:val="24"/>
                <w:lang w:eastAsia="en-GB"/>
              </w:rPr>
              <w:t>Food Hygiene Certificate </w:t>
            </w:r>
            <w:r w:rsidRPr="00EB4647">
              <w:rPr>
                <w:rFonts w:ascii="Arial" w:eastAsia="Times New Roman" w:hAnsi="Arial" w:cs="Arial"/>
                <w:sz w:val="24"/>
                <w:szCs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6A7F04D" w14:textId="77777777" w:rsidR="00EB4647" w:rsidRPr="00EB4647" w:rsidRDefault="00EB4647" w:rsidP="004F10C7">
            <w:pPr>
              <w:spacing w:after="0" w:line="240" w:lineRule="auto"/>
              <w:ind w:left="720"/>
              <w:jc w:val="both"/>
              <w:textAlignment w:val="baseline"/>
              <w:rPr>
                <w:rFonts w:ascii="Times New Roman" w:eastAsia="Times New Roman" w:hAnsi="Times New Roman" w:cs="Times New Roman"/>
                <w:sz w:val="24"/>
                <w:szCs w:val="24"/>
                <w:lang w:eastAsia="en-GB"/>
              </w:rPr>
            </w:pPr>
            <w:r w:rsidRPr="00EB4647">
              <w:rPr>
                <w:rFonts w:ascii="Arial" w:eastAsia="Times New Roman" w:hAnsi="Arial" w:cs="Arial"/>
                <w:sz w:val="24"/>
                <w:szCs w:val="24"/>
                <w:lang w:eastAsia="en-GB"/>
              </w:rPr>
              <w:t> </w:t>
            </w:r>
          </w:p>
        </w:tc>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43BA7205" w14:textId="77777777" w:rsidR="00EB4647" w:rsidRPr="00EB4647" w:rsidRDefault="00EB4647" w:rsidP="004F10C7">
            <w:pPr>
              <w:numPr>
                <w:ilvl w:val="0"/>
                <w:numId w:val="15"/>
              </w:numPr>
              <w:spacing w:after="0" w:line="240" w:lineRule="auto"/>
              <w:ind w:left="1080" w:firstLine="0"/>
              <w:jc w:val="both"/>
              <w:textAlignment w:val="baseline"/>
              <w:rPr>
                <w:rFonts w:ascii="Arial" w:eastAsia="Times New Roman" w:hAnsi="Arial" w:cs="Arial"/>
                <w:sz w:val="24"/>
                <w:szCs w:val="24"/>
                <w:lang w:eastAsia="en-GB"/>
              </w:rPr>
            </w:pPr>
            <w:r w:rsidRPr="00EB4647">
              <w:rPr>
                <w:rFonts w:ascii="Arial" w:eastAsia="Times New Roman" w:hAnsi="Arial" w:cs="Arial"/>
                <w:sz w:val="24"/>
                <w:szCs w:val="24"/>
                <w:lang w:eastAsia="en-GB"/>
              </w:rPr>
              <w:t> </w:t>
            </w:r>
          </w:p>
        </w:tc>
      </w:tr>
    </w:tbl>
    <w:p w14:paraId="0673D276" w14:textId="245DB928" w:rsidR="00EB4647" w:rsidRPr="00EB4647" w:rsidRDefault="00EB4647" w:rsidP="004F10C7">
      <w:pPr>
        <w:spacing w:after="0" w:line="240" w:lineRule="auto"/>
        <w:jc w:val="both"/>
        <w:textAlignment w:val="baseline"/>
        <w:rPr>
          <w:rFonts w:ascii="Arial" w:eastAsia="Times New Roman" w:hAnsi="Arial" w:cs="Arial"/>
          <w:sz w:val="24"/>
          <w:szCs w:val="24"/>
          <w:lang w:eastAsia="en-GB"/>
        </w:rPr>
      </w:pPr>
      <w:r w:rsidRPr="00EB4647">
        <w:rPr>
          <w:rFonts w:ascii="Arial" w:eastAsia="Times New Roman" w:hAnsi="Arial" w:cs="Arial"/>
          <w:sz w:val="24"/>
          <w:szCs w:val="24"/>
          <w:lang w:eastAsia="en-GB"/>
        </w:rPr>
        <w:t> </w:t>
      </w:r>
    </w:p>
    <w:p w14:paraId="314B5337" w14:textId="77777777" w:rsidR="00EB4647" w:rsidRPr="00EB4647" w:rsidRDefault="00EB4647" w:rsidP="004F10C7">
      <w:pPr>
        <w:spacing w:after="0" w:line="240" w:lineRule="auto"/>
        <w:jc w:val="both"/>
        <w:textAlignment w:val="baseline"/>
        <w:rPr>
          <w:rFonts w:ascii="Segoe UI" w:eastAsia="Times New Roman" w:hAnsi="Segoe UI" w:cs="Segoe UI"/>
          <w:sz w:val="18"/>
          <w:szCs w:val="18"/>
          <w:lang w:eastAsia="en-GB"/>
        </w:rPr>
      </w:pPr>
      <w:r w:rsidRPr="00EB4647">
        <w:rPr>
          <w:rFonts w:ascii="Arial" w:eastAsia="Times New Roman" w:hAnsi="Arial" w:cs="Arial"/>
          <w:b/>
          <w:bCs/>
          <w:sz w:val="24"/>
          <w:szCs w:val="24"/>
          <w:lang w:eastAsia="en-GB"/>
        </w:rPr>
        <w:t>General information</w:t>
      </w:r>
      <w:r w:rsidRPr="00EB4647">
        <w:rPr>
          <w:rFonts w:ascii="Arial" w:eastAsia="Times New Roman" w:hAnsi="Arial" w:cs="Arial"/>
          <w:sz w:val="24"/>
          <w:szCs w:val="24"/>
          <w:lang w:eastAsia="en-GB"/>
        </w:rPr>
        <w:t> </w:t>
      </w:r>
    </w:p>
    <w:p w14:paraId="31C44018" w14:textId="77777777" w:rsidR="00EB4647" w:rsidRPr="00EB4647" w:rsidRDefault="00EB4647" w:rsidP="004F10C7">
      <w:pPr>
        <w:spacing w:after="0" w:line="240" w:lineRule="auto"/>
        <w:jc w:val="both"/>
        <w:textAlignment w:val="baseline"/>
        <w:rPr>
          <w:rFonts w:ascii="Segoe UI" w:eastAsia="Times New Roman" w:hAnsi="Segoe UI" w:cs="Segoe UI"/>
          <w:sz w:val="18"/>
          <w:szCs w:val="18"/>
          <w:lang w:eastAsia="en-GB"/>
        </w:rPr>
      </w:pPr>
      <w:r w:rsidRPr="00EB4647">
        <w:rPr>
          <w:rFonts w:ascii="Arial" w:eastAsia="Times New Roman" w:hAnsi="Arial" w:cs="Arial"/>
          <w:sz w:val="24"/>
          <w:szCs w:val="24"/>
          <w:lang w:eastAsia="en-GB"/>
        </w:rPr>
        <w:t>The post holder will be required to undergo a DBS check. This will be arranged by Guideposts Trust. </w:t>
      </w:r>
    </w:p>
    <w:p w14:paraId="50DBADC3" w14:textId="77777777" w:rsidR="00EB4647" w:rsidRPr="00EB4647" w:rsidRDefault="00EB4647" w:rsidP="004F10C7">
      <w:pPr>
        <w:spacing w:after="0" w:line="240" w:lineRule="auto"/>
        <w:jc w:val="both"/>
        <w:textAlignment w:val="baseline"/>
        <w:rPr>
          <w:rFonts w:ascii="Segoe UI" w:eastAsia="Times New Roman" w:hAnsi="Segoe UI" w:cs="Segoe UI"/>
          <w:sz w:val="18"/>
          <w:szCs w:val="18"/>
          <w:lang w:eastAsia="en-GB"/>
        </w:rPr>
      </w:pPr>
      <w:r w:rsidRPr="00EB4647">
        <w:rPr>
          <w:rFonts w:ascii="Arial" w:eastAsia="Times New Roman" w:hAnsi="Arial" w:cs="Arial"/>
          <w:sz w:val="20"/>
          <w:szCs w:val="20"/>
          <w:lang w:eastAsia="en-GB"/>
        </w:rPr>
        <w:t> </w:t>
      </w:r>
    </w:p>
    <w:p w14:paraId="16A5F1E7" w14:textId="77777777" w:rsidR="00EB4647" w:rsidRPr="00EB4647" w:rsidRDefault="00EB4647" w:rsidP="004F10C7">
      <w:pPr>
        <w:spacing w:after="0" w:line="240" w:lineRule="auto"/>
        <w:jc w:val="both"/>
        <w:textAlignment w:val="baseline"/>
        <w:rPr>
          <w:rFonts w:ascii="Segoe UI" w:eastAsia="Times New Roman" w:hAnsi="Segoe UI" w:cs="Segoe UI"/>
          <w:sz w:val="18"/>
          <w:szCs w:val="18"/>
          <w:lang w:eastAsia="en-GB"/>
        </w:rPr>
      </w:pPr>
      <w:r w:rsidRPr="00EB4647">
        <w:rPr>
          <w:rFonts w:ascii="Arial" w:eastAsia="Times New Roman" w:hAnsi="Arial" w:cs="Arial"/>
          <w:sz w:val="24"/>
          <w:szCs w:val="24"/>
          <w:lang w:eastAsia="en-GB"/>
        </w:rPr>
        <w:t>Guideposts is an Equal Opportunities employer.  </w:t>
      </w:r>
    </w:p>
    <w:p w14:paraId="773DD925" w14:textId="77777777" w:rsidR="00EB4647" w:rsidRPr="00EB4647" w:rsidRDefault="00EB4647" w:rsidP="004F10C7">
      <w:pPr>
        <w:spacing w:after="0" w:line="240" w:lineRule="auto"/>
        <w:jc w:val="both"/>
        <w:textAlignment w:val="baseline"/>
        <w:rPr>
          <w:rFonts w:ascii="Segoe UI" w:eastAsia="Times New Roman" w:hAnsi="Segoe UI" w:cs="Segoe UI"/>
          <w:sz w:val="18"/>
          <w:szCs w:val="18"/>
          <w:lang w:eastAsia="en-GB"/>
        </w:rPr>
      </w:pPr>
      <w:r w:rsidRPr="00EB4647">
        <w:rPr>
          <w:rFonts w:ascii="Arial" w:eastAsia="Times New Roman" w:hAnsi="Arial" w:cs="Arial"/>
          <w:sz w:val="20"/>
          <w:szCs w:val="20"/>
          <w:lang w:eastAsia="en-GB"/>
        </w:rPr>
        <w:t> </w:t>
      </w:r>
    </w:p>
    <w:p w14:paraId="1AC0636B" w14:textId="2080F39A" w:rsidR="00EB4647" w:rsidRPr="00EB4647" w:rsidRDefault="00EB4647" w:rsidP="004F10C7">
      <w:pPr>
        <w:spacing w:after="0" w:line="240" w:lineRule="auto"/>
        <w:jc w:val="both"/>
        <w:textAlignment w:val="baseline"/>
        <w:rPr>
          <w:rFonts w:ascii="Segoe UI" w:eastAsia="Times New Roman" w:hAnsi="Segoe UI" w:cs="Segoe UI"/>
          <w:sz w:val="18"/>
          <w:szCs w:val="18"/>
          <w:lang w:eastAsia="en-GB"/>
        </w:rPr>
      </w:pPr>
      <w:r w:rsidRPr="00EB4647">
        <w:rPr>
          <w:rFonts w:ascii="Arial" w:eastAsia="Times New Roman" w:hAnsi="Arial" w:cs="Arial"/>
          <w:sz w:val="24"/>
          <w:szCs w:val="24"/>
          <w:lang w:eastAsia="en-GB"/>
        </w:rPr>
        <w:t>This job description is not exhaustive but is provided to assist the post holder to know and understand the main duties of their role.   </w:t>
      </w:r>
    </w:p>
    <w:p w14:paraId="61B2C6D4" w14:textId="77777777" w:rsidR="00EB4647" w:rsidRPr="00EB4647" w:rsidRDefault="00EB4647" w:rsidP="004F10C7">
      <w:pPr>
        <w:spacing w:after="0" w:line="240" w:lineRule="auto"/>
        <w:jc w:val="both"/>
        <w:textAlignment w:val="baseline"/>
        <w:rPr>
          <w:rFonts w:ascii="Segoe UI" w:eastAsia="Times New Roman" w:hAnsi="Segoe UI" w:cs="Segoe UI"/>
          <w:sz w:val="18"/>
          <w:szCs w:val="18"/>
          <w:lang w:eastAsia="en-GB"/>
        </w:rPr>
      </w:pPr>
      <w:r w:rsidRPr="00EB4647">
        <w:rPr>
          <w:rFonts w:ascii="Arial" w:eastAsia="Times New Roman" w:hAnsi="Arial" w:cs="Arial"/>
          <w:sz w:val="24"/>
          <w:szCs w:val="24"/>
          <w:lang w:eastAsia="en-GB"/>
        </w:rPr>
        <w:t> </w:t>
      </w:r>
    </w:p>
    <w:p w14:paraId="22828D62" w14:textId="77777777" w:rsidR="00EB4647" w:rsidRDefault="00EB4647" w:rsidP="004F10C7">
      <w:pPr>
        <w:spacing w:after="0" w:line="240" w:lineRule="auto"/>
        <w:jc w:val="both"/>
        <w:textAlignment w:val="baseline"/>
        <w:rPr>
          <w:rFonts w:ascii="Arial" w:eastAsia="Times New Roman" w:hAnsi="Arial" w:cs="Arial"/>
          <w:sz w:val="24"/>
          <w:szCs w:val="24"/>
          <w:lang w:eastAsia="en-GB"/>
        </w:rPr>
      </w:pPr>
      <w:r w:rsidRPr="00EB4647">
        <w:rPr>
          <w:rFonts w:ascii="Arial" w:eastAsia="Times New Roman" w:hAnsi="Arial" w:cs="Arial"/>
          <w:sz w:val="24"/>
          <w:szCs w:val="24"/>
          <w:lang w:eastAsia="en-GB"/>
        </w:rPr>
        <w:t>Examples of what the Befriending for Wellbeing role can offer (copy of leaflet): </w:t>
      </w:r>
    </w:p>
    <w:p w14:paraId="23CC47DD" w14:textId="77777777" w:rsidR="003F4A67" w:rsidRPr="00EB4647" w:rsidRDefault="003F4A67" w:rsidP="004F10C7">
      <w:pPr>
        <w:spacing w:after="0" w:line="240" w:lineRule="auto"/>
        <w:jc w:val="both"/>
        <w:textAlignment w:val="baseline"/>
        <w:rPr>
          <w:rFonts w:ascii="Segoe UI" w:eastAsia="Times New Roman" w:hAnsi="Segoe UI" w:cs="Segoe UI"/>
          <w:sz w:val="18"/>
          <w:szCs w:val="18"/>
          <w:lang w:eastAsia="en-GB"/>
        </w:rPr>
      </w:pPr>
    </w:p>
    <w:p w14:paraId="05769E54" w14:textId="0E0E1684" w:rsidR="00EB4647" w:rsidRPr="00EB4647" w:rsidRDefault="00EB4647" w:rsidP="003F4A67">
      <w:pPr>
        <w:spacing w:after="0" w:line="240" w:lineRule="auto"/>
        <w:jc w:val="center"/>
        <w:textAlignment w:val="baseline"/>
        <w:rPr>
          <w:rFonts w:ascii="Segoe UI" w:eastAsia="Times New Roman" w:hAnsi="Segoe UI" w:cs="Segoe UI"/>
          <w:sz w:val="18"/>
          <w:szCs w:val="18"/>
          <w:lang w:eastAsia="en-GB"/>
        </w:rPr>
      </w:pPr>
      <w:r w:rsidRPr="00EB4647">
        <w:rPr>
          <w:noProof/>
        </w:rPr>
        <w:drawing>
          <wp:inline distT="0" distB="0" distL="0" distR="0" wp14:anchorId="32A4B90F" wp14:editId="25A2F031">
            <wp:extent cx="3792573" cy="4800600"/>
            <wp:effectExtent l="0" t="0" r="0" b="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6896" cy="4806073"/>
                    </a:xfrm>
                    <a:prstGeom prst="rect">
                      <a:avLst/>
                    </a:prstGeom>
                    <a:noFill/>
                    <a:ln>
                      <a:noFill/>
                    </a:ln>
                  </pic:spPr>
                </pic:pic>
              </a:graphicData>
            </a:graphic>
          </wp:inline>
        </w:drawing>
      </w:r>
    </w:p>
    <w:p w14:paraId="5D567DBA" w14:textId="77777777" w:rsidR="00EB4647" w:rsidRDefault="00EB4647" w:rsidP="004F10C7">
      <w:pPr>
        <w:jc w:val="both"/>
      </w:pPr>
    </w:p>
    <w:sectPr w:rsidR="00EB4647" w:rsidSect="00EB4647">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39F"/>
    <w:multiLevelType w:val="multilevel"/>
    <w:tmpl w:val="5E5A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448EA"/>
    <w:multiLevelType w:val="multilevel"/>
    <w:tmpl w:val="E0CE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44E20"/>
    <w:multiLevelType w:val="multilevel"/>
    <w:tmpl w:val="BB06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57BCC"/>
    <w:multiLevelType w:val="multilevel"/>
    <w:tmpl w:val="290A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666AD4"/>
    <w:multiLevelType w:val="multilevel"/>
    <w:tmpl w:val="2DCC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5B5703"/>
    <w:multiLevelType w:val="multilevel"/>
    <w:tmpl w:val="A006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C301C9"/>
    <w:multiLevelType w:val="multilevel"/>
    <w:tmpl w:val="325E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0D0248"/>
    <w:multiLevelType w:val="multilevel"/>
    <w:tmpl w:val="48D8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AF69D9"/>
    <w:multiLevelType w:val="multilevel"/>
    <w:tmpl w:val="10A0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F96F13"/>
    <w:multiLevelType w:val="multilevel"/>
    <w:tmpl w:val="F7EA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B00714"/>
    <w:multiLevelType w:val="multilevel"/>
    <w:tmpl w:val="9436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C21482"/>
    <w:multiLevelType w:val="multilevel"/>
    <w:tmpl w:val="C0F6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1727BF"/>
    <w:multiLevelType w:val="multilevel"/>
    <w:tmpl w:val="2504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AA15CD"/>
    <w:multiLevelType w:val="multilevel"/>
    <w:tmpl w:val="34FA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385D65"/>
    <w:multiLevelType w:val="multilevel"/>
    <w:tmpl w:val="5B56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575979">
    <w:abstractNumId w:val="4"/>
  </w:num>
  <w:num w:numId="2" w16cid:durableId="472219538">
    <w:abstractNumId w:val="11"/>
  </w:num>
  <w:num w:numId="3" w16cid:durableId="612398570">
    <w:abstractNumId w:val="3"/>
  </w:num>
  <w:num w:numId="4" w16cid:durableId="1126655639">
    <w:abstractNumId w:val="6"/>
  </w:num>
  <w:num w:numId="5" w16cid:durableId="98575030">
    <w:abstractNumId w:val="5"/>
  </w:num>
  <w:num w:numId="6" w16cid:durableId="987130434">
    <w:abstractNumId w:val="8"/>
  </w:num>
  <w:num w:numId="7" w16cid:durableId="150105015">
    <w:abstractNumId w:val="14"/>
  </w:num>
  <w:num w:numId="8" w16cid:durableId="409037566">
    <w:abstractNumId w:val="13"/>
  </w:num>
  <w:num w:numId="9" w16cid:durableId="323168960">
    <w:abstractNumId w:val="1"/>
  </w:num>
  <w:num w:numId="10" w16cid:durableId="597102562">
    <w:abstractNumId w:val="12"/>
  </w:num>
  <w:num w:numId="11" w16cid:durableId="843282846">
    <w:abstractNumId w:val="10"/>
  </w:num>
  <w:num w:numId="12" w16cid:durableId="268900226">
    <w:abstractNumId w:val="0"/>
  </w:num>
  <w:num w:numId="13" w16cid:durableId="1511680216">
    <w:abstractNumId w:val="9"/>
  </w:num>
  <w:num w:numId="14" w16cid:durableId="497306821">
    <w:abstractNumId w:val="7"/>
  </w:num>
  <w:num w:numId="15" w16cid:durableId="360983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47"/>
    <w:rsid w:val="002637AD"/>
    <w:rsid w:val="00267906"/>
    <w:rsid w:val="003F4A67"/>
    <w:rsid w:val="004F10C7"/>
    <w:rsid w:val="00990465"/>
    <w:rsid w:val="009F6E12"/>
    <w:rsid w:val="00BA59C3"/>
    <w:rsid w:val="00D351DC"/>
    <w:rsid w:val="00E53CD1"/>
    <w:rsid w:val="00EB4647"/>
    <w:rsid w:val="00FE1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5097"/>
  <w15:chartTrackingRefBased/>
  <w15:docId w15:val="{64B1ED05-3D1F-4C51-800D-82211034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B46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4647"/>
  </w:style>
  <w:style w:type="character" w:customStyle="1" w:styleId="eop">
    <w:name w:val="eop"/>
    <w:basedOn w:val="DefaultParagraphFont"/>
    <w:rsid w:val="00EB4647"/>
  </w:style>
  <w:style w:type="character" w:customStyle="1" w:styleId="tabchar">
    <w:name w:val="tabchar"/>
    <w:basedOn w:val="DefaultParagraphFont"/>
    <w:rsid w:val="00EB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07476">
      <w:bodyDiv w:val="1"/>
      <w:marLeft w:val="0"/>
      <w:marRight w:val="0"/>
      <w:marTop w:val="0"/>
      <w:marBottom w:val="0"/>
      <w:divBdr>
        <w:top w:val="none" w:sz="0" w:space="0" w:color="auto"/>
        <w:left w:val="none" w:sz="0" w:space="0" w:color="auto"/>
        <w:bottom w:val="none" w:sz="0" w:space="0" w:color="auto"/>
        <w:right w:val="none" w:sz="0" w:space="0" w:color="auto"/>
      </w:divBdr>
      <w:divsChild>
        <w:div w:id="1391885701">
          <w:marLeft w:val="0"/>
          <w:marRight w:val="0"/>
          <w:marTop w:val="0"/>
          <w:marBottom w:val="0"/>
          <w:divBdr>
            <w:top w:val="none" w:sz="0" w:space="0" w:color="auto"/>
            <w:left w:val="none" w:sz="0" w:space="0" w:color="auto"/>
            <w:bottom w:val="none" w:sz="0" w:space="0" w:color="auto"/>
            <w:right w:val="none" w:sz="0" w:space="0" w:color="auto"/>
          </w:divBdr>
          <w:divsChild>
            <w:div w:id="1532382519">
              <w:marLeft w:val="0"/>
              <w:marRight w:val="0"/>
              <w:marTop w:val="0"/>
              <w:marBottom w:val="0"/>
              <w:divBdr>
                <w:top w:val="none" w:sz="0" w:space="0" w:color="auto"/>
                <w:left w:val="none" w:sz="0" w:space="0" w:color="auto"/>
                <w:bottom w:val="none" w:sz="0" w:space="0" w:color="auto"/>
                <w:right w:val="none" w:sz="0" w:space="0" w:color="auto"/>
              </w:divBdr>
            </w:div>
            <w:div w:id="1689915441">
              <w:marLeft w:val="0"/>
              <w:marRight w:val="0"/>
              <w:marTop w:val="0"/>
              <w:marBottom w:val="0"/>
              <w:divBdr>
                <w:top w:val="none" w:sz="0" w:space="0" w:color="auto"/>
                <w:left w:val="none" w:sz="0" w:space="0" w:color="auto"/>
                <w:bottom w:val="none" w:sz="0" w:space="0" w:color="auto"/>
                <w:right w:val="none" w:sz="0" w:space="0" w:color="auto"/>
              </w:divBdr>
            </w:div>
            <w:div w:id="670571487">
              <w:marLeft w:val="0"/>
              <w:marRight w:val="0"/>
              <w:marTop w:val="0"/>
              <w:marBottom w:val="0"/>
              <w:divBdr>
                <w:top w:val="none" w:sz="0" w:space="0" w:color="auto"/>
                <w:left w:val="none" w:sz="0" w:space="0" w:color="auto"/>
                <w:bottom w:val="none" w:sz="0" w:space="0" w:color="auto"/>
                <w:right w:val="none" w:sz="0" w:space="0" w:color="auto"/>
              </w:divBdr>
            </w:div>
          </w:divsChild>
        </w:div>
        <w:div w:id="647979869">
          <w:marLeft w:val="0"/>
          <w:marRight w:val="0"/>
          <w:marTop w:val="0"/>
          <w:marBottom w:val="0"/>
          <w:divBdr>
            <w:top w:val="none" w:sz="0" w:space="0" w:color="auto"/>
            <w:left w:val="none" w:sz="0" w:space="0" w:color="auto"/>
            <w:bottom w:val="none" w:sz="0" w:space="0" w:color="auto"/>
            <w:right w:val="none" w:sz="0" w:space="0" w:color="auto"/>
          </w:divBdr>
          <w:divsChild>
            <w:div w:id="1244606004">
              <w:marLeft w:val="-75"/>
              <w:marRight w:val="0"/>
              <w:marTop w:val="30"/>
              <w:marBottom w:val="30"/>
              <w:divBdr>
                <w:top w:val="none" w:sz="0" w:space="0" w:color="auto"/>
                <w:left w:val="none" w:sz="0" w:space="0" w:color="auto"/>
                <w:bottom w:val="none" w:sz="0" w:space="0" w:color="auto"/>
                <w:right w:val="none" w:sz="0" w:space="0" w:color="auto"/>
              </w:divBdr>
              <w:divsChild>
                <w:div w:id="1340962717">
                  <w:marLeft w:val="0"/>
                  <w:marRight w:val="0"/>
                  <w:marTop w:val="0"/>
                  <w:marBottom w:val="0"/>
                  <w:divBdr>
                    <w:top w:val="none" w:sz="0" w:space="0" w:color="auto"/>
                    <w:left w:val="none" w:sz="0" w:space="0" w:color="auto"/>
                    <w:bottom w:val="none" w:sz="0" w:space="0" w:color="auto"/>
                    <w:right w:val="none" w:sz="0" w:space="0" w:color="auto"/>
                  </w:divBdr>
                  <w:divsChild>
                    <w:div w:id="2104909866">
                      <w:marLeft w:val="0"/>
                      <w:marRight w:val="0"/>
                      <w:marTop w:val="0"/>
                      <w:marBottom w:val="0"/>
                      <w:divBdr>
                        <w:top w:val="none" w:sz="0" w:space="0" w:color="auto"/>
                        <w:left w:val="none" w:sz="0" w:space="0" w:color="auto"/>
                        <w:bottom w:val="none" w:sz="0" w:space="0" w:color="auto"/>
                        <w:right w:val="none" w:sz="0" w:space="0" w:color="auto"/>
                      </w:divBdr>
                    </w:div>
                  </w:divsChild>
                </w:div>
                <w:div w:id="1877230181">
                  <w:marLeft w:val="0"/>
                  <w:marRight w:val="0"/>
                  <w:marTop w:val="0"/>
                  <w:marBottom w:val="0"/>
                  <w:divBdr>
                    <w:top w:val="none" w:sz="0" w:space="0" w:color="auto"/>
                    <w:left w:val="none" w:sz="0" w:space="0" w:color="auto"/>
                    <w:bottom w:val="none" w:sz="0" w:space="0" w:color="auto"/>
                    <w:right w:val="none" w:sz="0" w:space="0" w:color="auto"/>
                  </w:divBdr>
                  <w:divsChild>
                    <w:div w:id="1578906447">
                      <w:marLeft w:val="0"/>
                      <w:marRight w:val="0"/>
                      <w:marTop w:val="0"/>
                      <w:marBottom w:val="0"/>
                      <w:divBdr>
                        <w:top w:val="none" w:sz="0" w:space="0" w:color="auto"/>
                        <w:left w:val="none" w:sz="0" w:space="0" w:color="auto"/>
                        <w:bottom w:val="none" w:sz="0" w:space="0" w:color="auto"/>
                        <w:right w:val="none" w:sz="0" w:space="0" w:color="auto"/>
                      </w:divBdr>
                    </w:div>
                  </w:divsChild>
                </w:div>
                <w:div w:id="1399013015">
                  <w:marLeft w:val="0"/>
                  <w:marRight w:val="0"/>
                  <w:marTop w:val="0"/>
                  <w:marBottom w:val="0"/>
                  <w:divBdr>
                    <w:top w:val="none" w:sz="0" w:space="0" w:color="auto"/>
                    <w:left w:val="none" w:sz="0" w:space="0" w:color="auto"/>
                    <w:bottom w:val="none" w:sz="0" w:space="0" w:color="auto"/>
                    <w:right w:val="none" w:sz="0" w:space="0" w:color="auto"/>
                  </w:divBdr>
                  <w:divsChild>
                    <w:div w:id="727608977">
                      <w:marLeft w:val="0"/>
                      <w:marRight w:val="0"/>
                      <w:marTop w:val="0"/>
                      <w:marBottom w:val="0"/>
                      <w:divBdr>
                        <w:top w:val="none" w:sz="0" w:space="0" w:color="auto"/>
                        <w:left w:val="none" w:sz="0" w:space="0" w:color="auto"/>
                        <w:bottom w:val="none" w:sz="0" w:space="0" w:color="auto"/>
                        <w:right w:val="none" w:sz="0" w:space="0" w:color="auto"/>
                      </w:divBdr>
                    </w:div>
                  </w:divsChild>
                </w:div>
                <w:div w:id="645012121">
                  <w:marLeft w:val="0"/>
                  <w:marRight w:val="0"/>
                  <w:marTop w:val="0"/>
                  <w:marBottom w:val="0"/>
                  <w:divBdr>
                    <w:top w:val="none" w:sz="0" w:space="0" w:color="auto"/>
                    <w:left w:val="none" w:sz="0" w:space="0" w:color="auto"/>
                    <w:bottom w:val="none" w:sz="0" w:space="0" w:color="auto"/>
                    <w:right w:val="none" w:sz="0" w:space="0" w:color="auto"/>
                  </w:divBdr>
                  <w:divsChild>
                    <w:div w:id="1074083688">
                      <w:marLeft w:val="0"/>
                      <w:marRight w:val="0"/>
                      <w:marTop w:val="0"/>
                      <w:marBottom w:val="0"/>
                      <w:divBdr>
                        <w:top w:val="none" w:sz="0" w:space="0" w:color="auto"/>
                        <w:left w:val="none" w:sz="0" w:space="0" w:color="auto"/>
                        <w:bottom w:val="none" w:sz="0" w:space="0" w:color="auto"/>
                        <w:right w:val="none" w:sz="0" w:space="0" w:color="auto"/>
                      </w:divBdr>
                    </w:div>
                  </w:divsChild>
                </w:div>
                <w:div w:id="1596862125">
                  <w:marLeft w:val="0"/>
                  <w:marRight w:val="0"/>
                  <w:marTop w:val="0"/>
                  <w:marBottom w:val="0"/>
                  <w:divBdr>
                    <w:top w:val="none" w:sz="0" w:space="0" w:color="auto"/>
                    <w:left w:val="none" w:sz="0" w:space="0" w:color="auto"/>
                    <w:bottom w:val="none" w:sz="0" w:space="0" w:color="auto"/>
                    <w:right w:val="none" w:sz="0" w:space="0" w:color="auto"/>
                  </w:divBdr>
                  <w:divsChild>
                    <w:div w:id="1834494291">
                      <w:marLeft w:val="0"/>
                      <w:marRight w:val="0"/>
                      <w:marTop w:val="0"/>
                      <w:marBottom w:val="0"/>
                      <w:divBdr>
                        <w:top w:val="none" w:sz="0" w:space="0" w:color="auto"/>
                        <w:left w:val="none" w:sz="0" w:space="0" w:color="auto"/>
                        <w:bottom w:val="none" w:sz="0" w:space="0" w:color="auto"/>
                        <w:right w:val="none" w:sz="0" w:space="0" w:color="auto"/>
                      </w:divBdr>
                    </w:div>
                  </w:divsChild>
                </w:div>
                <w:div w:id="379868284">
                  <w:marLeft w:val="0"/>
                  <w:marRight w:val="0"/>
                  <w:marTop w:val="0"/>
                  <w:marBottom w:val="0"/>
                  <w:divBdr>
                    <w:top w:val="none" w:sz="0" w:space="0" w:color="auto"/>
                    <w:left w:val="none" w:sz="0" w:space="0" w:color="auto"/>
                    <w:bottom w:val="none" w:sz="0" w:space="0" w:color="auto"/>
                    <w:right w:val="none" w:sz="0" w:space="0" w:color="auto"/>
                  </w:divBdr>
                  <w:divsChild>
                    <w:div w:id="1054353415">
                      <w:marLeft w:val="0"/>
                      <w:marRight w:val="0"/>
                      <w:marTop w:val="0"/>
                      <w:marBottom w:val="0"/>
                      <w:divBdr>
                        <w:top w:val="none" w:sz="0" w:space="0" w:color="auto"/>
                        <w:left w:val="none" w:sz="0" w:space="0" w:color="auto"/>
                        <w:bottom w:val="none" w:sz="0" w:space="0" w:color="auto"/>
                        <w:right w:val="none" w:sz="0" w:space="0" w:color="auto"/>
                      </w:divBdr>
                    </w:div>
                  </w:divsChild>
                </w:div>
                <w:div w:id="1677994127">
                  <w:marLeft w:val="0"/>
                  <w:marRight w:val="0"/>
                  <w:marTop w:val="0"/>
                  <w:marBottom w:val="0"/>
                  <w:divBdr>
                    <w:top w:val="none" w:sz="0" w:space="0" w:color="auto"/>
                    <w:left w:val="none" w:sz="0" w:space="0" w:color="auto"/>
                    <w:bottom w:val="none" w:sz="0" w:space="0" w:color="auto"/>
                    <w:right w:val="none" w:sz="0" w:space="0" w:color="auto"/>
                  </w:divBdr>
                  <w:divsChild>
                    <w:div w:id="1181508054">
                      <w:marLeft w:val="0"/>
                      <w:marRight w:val="0"/>
                      <w:marTop w:val="0"/>
                      <w:marBottom w:val="0"/>
                      <w:divBdr>
                        <w:top w:val="none" w:sz="0" w:space="0" w:color="auto"/>
                        <w:left w:val="none" w:sz="0" w:space="0" w:color="auto"/>
                        <w:bottom w:val="none" w:sz="0" w:space="0" w:color="auto"/>
                        <w:right w:val="none" w:sz="0" w:space="0" w:color="auto"/>
                      </w:divBdr>
                    </w:div>
                  </w:divsChild>
                </w:div>
                <w:div w:id="685331166">
                  <w:marLeft w:val="0"/>
                  <w:marRight w:val="0"/>
                  <w:marTop w:val="0"/>
                  <w:marBottom w:val="0"/>
                  <w:divBdr>
                    <w:top w:val="none" w:sz="0" w:space="0" w:color="auto"/>
                    <w:left w:val="none" w:sz="0" w:space="0" w:color="auto"/>
                    <w:bottom w:val="none" w:sz="0" w:space="0" w:color="auto"/>
                    <w:right w:val="none" w:sz="0" w:space="0" w:color="auto"/>
                  </w:divBdr>
                  <w:divsChild>
                    <w:div w:id="359664879">
                      <w:marLeft w:val="0"/>
                      <w:marRight w:val="0"/>
                      <w:marTop w:val="0"/>
                      <w:marBottom w:val="0"/>
                      <w:divBdr>
                        <w:top w:val="none" w:sz="0" w:space="0" w:color="auto"/>
                        <w:left w:val="none" w:sz="0" w:space="0" w:color="auto"/>
                        <w:bottom w:val="none" w:sz="0" w:space="0" w:color="auto"/>
                        <w:right w:val="none" w:sz="0" w:space="0" w:color="auto"/>
                      </w:divBdr>
                    </w:div>
                  </w:divsChild>
                </w:div>
                <w:div w:id="1677685356">
                  <w:marLeft w:val="0"/>
                  <w:marRight w:val="0"/>
                  <w:marTop w:val="0"/>
                  <w:marBottom w:val="0"/>
                  <w:divBdr>
                    <w:top w:val="none" w:sz="0" w:space="0" w:color="auto"/>
                    <w:left w:val="none" w:sz="0" w:space="0" w:color="auto"/>
                    <w:bottom w:val="none" w:sz="0" w:space="0" w:color="auto"/>
                    <w:right w:val="none" w:sz="0" w:space="0" w:color="auto"/>
                  </w:divBdr>
                  <w:divsChild>
                    <w:div w:id="786311667">
                      <w:marLeft w:val="0"/>
                      <w:marRight w:val="0"/>
                      <w:marTop w:val="0"/>
                      <w:marBottom w:val="0"/>
                      <w:divBdr>
                        <w:top w:val="none" w:sz="0" w:space="0" w:color="auto"/>
                        <w:left w:val="none" w:sz="0" w:space="0" w:color="auto"/>
                        <w:bottom w:val="none" w:sz="0" w:space="0" w:color="auto"/>
                        <w:right w:val="none" w:sz="0" w:space="0" w:color="auto"/>
                      </w:divBdr>
                    </w:div>
                  </w:divsChild>
                </w:div>
                <w:div w:id="1802846373">
                  <w:marLeft w:val="0"/>
                  <w:marRight w:val="0"/>
                  <w:marTop w:val="0"/>
                  <w:marBottom w:val="0"/>
                  <w:divBdr>
                    <w:top w:val="none" w:sz="0" w:space="0" w:color="auto"/>
                    <w:left w:val="none" w:sz="0" w:space="0" w:color="auto"/>
                    <w:bottom w:val="none" w:sz="0" w:space="0" w:color="auto"/>
                    <w:right w:val="none" w:sz="0" w:space="0" w:color="auto"/>
                  </w:divBdr>
                  <w:divsChild>
                    <w:div w:id="844127161">
                      <w:marLeft w:val="0"/>
                      <w:marRight w:val="0"/>
                      <w:marTop w:val="0"/>
                      <w:marBottom w:val="0"/>
                      <w:divBdr>
                        <w:top w:val="none" w:sz="0" w:space="0" w:color="auto"/>
                        <w:left w:val="none" w:sz="0" w:space="0" w:color="auto"/>
                        <w:bottom w:val="none" w:sz="0" w:space="0" w:color="auto"/>
                        <w:right w:val="none" w:sz="0" w:space="0" w:color="auto"/>
                      </w:divBdr>
                    </w:div>
                  </w:divsChild>
                </w:div>
                <w:div w:id="771390388">
                  <w:marLeft w:val="0"/>
                  <w:marRight w:val="0"/>
                  <w:marTop w:val="0"/>
                  <w:marBottom w:val="0"/>
                  <w:divBdr>
                    <w:top w:val="none" w:sz="0" w:space="0" w:color="auto"/>
                    <w:left w:val="none" w:sz="0" w:space="0" w:color="auto"/>
                    <w:bottom w:val="none" w:sz="0" w:space="0" w:color="auto"/>
                    <w:right w:val="none" w:sz="0" w:space="0" w:color="auto"/>
                  </w:divBdr>
                  <w:divsChild>
                    <w:div w:id="1210217117">
                      <w:marLeft w:val="0"/>
                      <w:marRight w:val="0"/>
                      <w:marTop w:val="0"/>
                      <w:marBottom w:val="0"/>
                      <w:divBdr>
                        <w:top w:val="none" w:sz="0" w:space="0" w:color="auto"/>
                        <w:left w:val="none" w:sz="0" w:space="0" w:color="auto"/>
                        <w:bottom w:val="none" w:sz="0" w:space="0" w:color="auto"/>
                        <w:right w:val="none" w:sz="0" w:space="0" w:color="auto"/>
                      </w:divBdr>
                    </w:div>
                  </w:divsChild>
                </w:div>
                <w:div w:id="594746204">
                  <w:marLeft w:val="0"/>
                  <w:marRight w:val="0"/>
                  <w:marTop w:val="0"/>
                  <w:marBottom w:val="0"/>
                  <w:divBdr>
                    <w:top w:val="none" w:sz="0" w:space="0" w:color="auto"/>
                    <w:left w:val="none" w:sz="0" w:space="0" w:color="auto"/>
                    <w:bottom w:val="none" w:sz="0" w:space="0" w:color="auto"/>
                    <w:right w:val="none" w:sz="0" w:space="0" w:color="auto"/>
                  </w:divBdr>
                  <w:divsChild>
                    <w:div w:id="1128358353">
                      <w:marLeft w:val="0"/>
                      <w:marRight w:val="0"/>
                      <w:marTop w:val="0"/>
                      <w:marBottom w:val="0"/>
                      <w:divBdr>
                        <w:top w:val="none" w:sz="0" w:space="0" w:color="auto"/>
                        <w:left w:val="none" w:sz="0" w:space="0" w:color="auto"/>
                        <w:bottom w:val="none" w:sz="0" w:space="0" w:color="auto"/>
                        <w:right w:val="none" w:sz="0" w:space="0" w:color="auto"/>
                      </w:divBdr>
                    </w:div>
                  </w:divsChild>
                </w:div>
                <w:div w:id="194006490">
                  <w:marLeft w:val="0"/>
                  <w:marRight w:val="0"/>
                  <w:marTop w:val="0"/>
                  <w:marBottom w:val="0"/>
                  <w:divBdr>
                    <w:top w:val="none" w:sz="0" w:space="0" w:color="auto"/>
                    <w:left w:val="none" w:sz="0" w:space="0" w:color="auto"/>
                    <w:bottom w:val="none" w:sz="0" w:space="0" w:color="auto"/>
                    <w:right w:val="none" w:sz="0" w:space="0" w:color="auto"/>
                  </w:divBdr>
                  <w:divsChild>
                    <w:div w:id="392042221">
                      <w:marLeft w:val="0"/>
                      <w:marRight w:val="0"/>
                      <w:marTop w:val="0"/>
                      <w:marBottom w:val="0"/>
                      <w:divBdr>
                        <w:top w:val="none" w:sz="0" w:space="0" w:color="auto"/>
                        <w:left w:val="none" w:sz="0" w:space="0" w:color="auto"/>
                        <w:bottom w:val="none" w:sz="0" w:space="0" w:color="auto"/>
                        <w:right w:val="none" w:sz="0" w:space="0" w:color="auto"/>
                      </w:divBdr>
                    </w:div>
                  </w:divsChild>
                </w:div>
                <w:div w:id="35861704">
                  <w:marLeft w:val="0"/>
                  <w:marRight w:val="0"/>
                  <w:marTop w:val="0"/>
                  <w:marBottom w:val="0"/>
                  <w:divBdr>
                    <w:top w:val="none" w:sz="0" w:space="0" w:color="auto"/>
                    <w:left w:val="none" w:sz="0" w:space="0" w:color="auto"/>
                    <w:bottom w:val="none" w:sz="0" w:space="0" w:color="auto"/>
                    <w:right w:val="none" w:sz="0" w:space="0" w:color="auto"/>
                  </w:divBdr>
                  <w:divsChild>
                    <w:div w:id="1223323169">
                      <w:marLeft w:val="0"/>
                      <w:marRight w:val="0"/>
                      <w:marTop w:val="0"/>
                      <w:marBottom w:val="0"/>
                      <w:divBdr>
                        <w:top w:val="none" w:sz="0" w:space="0" w:color="auto"/>
                        <w:left w:val="none" w:sz="0" w:space="0" w:color="auto"/>
                        <w:bottom w:val="none" w:sz="0" w:space="0" w:color="auto"/>
                        <w:right w:val="none" w:sz="0" w:space="0" w:color="auto"/>
                      </w:divBdr>
                    </w:div>
                  </w:divsChild>
                </w:div>
                <w:div w:id="566261035">
                  <w:marLeft w:val="0"/>
                  <w:marRight w:val="0"/>
                  <w:marTop w:val="0"/>
                  <w:marBottom w:val="0"/>
                  <w:divBdr>
                    <w:top w:val="none" w:sz="0" w:space="0" w:color="auto"/>
                    <w:left w:val="none" w:sz="0" w:space="0" w:color="auto"/>
                    <w:bottom w:val="none" w:sz="0" w:space="0" w:color="auto"/>
                    <w:right w:val="none" w:sz="0" w:space="0" w:color="auto"/>
                  </w:divBdr>
                  <w:divsChild>
                    <w:div w:id="241303823">
                      <w:marLeft w:val="0"/>
                      <w:marRight w:val="0"/>
                      <w:marTop w:val="0"/>
                      <w:marBottom w:val="0"/>
                      <w:divBdr>
                        <w:top w:val="none" w:sz="0" w:space="0" w:color="auto"/>
                        <w:left w:val="none" w:sz="0" w:space="0" w:color="auto"/>
                        <w:bottom w:val="none" w:sz="0" w:space="0" w:color="auto"/>
                        <w:right w:val="none" w:sz="0" w:space="0" w:color="auto"/>
                      </w:divBdr>
                    </w:div>
                  </w:divsChild>
                </w:div>
                <w:div w:id="983971700">
                  <w:marLeft w:val="0"/>
                  <w:marRight w:val="0"/>
                  <w:marTop w:val="0"/>
                  <w:marBottom w:val="0"/>
                  <w:divBdr>
                    <w:top w:val="none" w:sz="0" w:space="0" w:color="auto"/>
                    <w:left w:val="none" w:sz="0" w:space="0" w:color="auto"/>
                    <w:bottom w:val="none" w:sz="0" w:space="0" w:color="auto"/>
                    <w:right w:val="none" w:sz="0" w:space="0" w:color="auto"/>
                  </w:divBdr>
                  <w:divsChild>
                    <w:div w:id="810752678">
                      <w:marLeft w:val="0"/>
                      <w:marRight w:val="0"/>
                      <w:marTop w:val="0"/>
                      <w:marBottom w:val="0"/>
                      <w:divBdr>
                        <w:top w:val="none" w:sz="0" w:space="0" w:color="auto"/>
                        <w:left w:val="none" w:sz="0" w:space="0" w:color="auto"/>
                        <w:bottom w:val="none" w:sz="0" w:space="0" w:color="auto"/>
                        <w:right w:val="none" w:sz="0" w:space="0" w:color="auto"/>
                      </w:divBdr>
                    </w:div>
                    <w:div w:id="863831896">
                      <w:marLeft w:val="0"/>
                      <w:marRight w:val="0"/>
                      <w:marTop w:val="0"/>
                      <w:marBottom w:val="0"/>
                      <w:divBdr>
                        <w:top w:val="none" w:sz="0" w:space="0" w:color="auto"/>
                        <w:left w:val="none" w:sz="0" w:space="0" w:color="auto"/>
                        <w:bottom w:val="none" w:sz="0" w:space="0" w:color="auto"/>
                        <w:right w:val="none" w:sz="0" w:space="0" w:color="auto"/>
                      </w:divBdr>
                    </w:div>
                  </w:divsChild>
                </w:div>
                <w:div w:id="2015064666">
                  <w:marLeft w:val="0"/>
                  <w:marRight w:val="0"/>
                  <w:marTop w:val="0"/>
                  <w:marBottom w:val="0"/>
                  <w:divBdr>
                    <w:top w:val="none" w:sz="0" w:space="0" w:color="auto"/>
                    <w:left w:val="none" w:sz="0" w:space="0" w:color="auto"/>
                    <w:bottom w:val="none" w:sz="0" w:space="0" w:color="auto"/>
                    <w:right w:val="none" w:sz="0" w:space="0" w:color="auto"/>
                  </w:divBdr>
                  <w:divsChild>
                    <w:div w:id="41516951">
                      <w:marLeft w:val="0"/>
                      <w:marRight w:val="0"/>
                      <w:marTop w:val="0"/>
                      <w:marBottom w:val="0"/>
                      <w:divBdr>
                        <w:top w:val="none" w:sz="0" w:space="0" w:color="auto"/>
                        <w:left w:val="none" w:sz="0" w:space="0" w:color="auto"/>
                        <w:bottom w:val="none" w:sz="0" w:space="0" w:color="auto"/>
                        <w:right w:val="none" w:sz="0" w:space="0" w:color="auto"/>
                      </w:divBdr>
                    </w:div>
                  </w:divsChild>
                </w:div>
                <w:div w:id="2138720840">
                  <w:marLeft w:val="0"/>
                  <w:marRight w:val="0"/>
                  <w:marTop w:val="0"/>
                  <w:marBottom w:val="0"/>
                  <w:divBdr>
                    <w:top w:val="none" w:sz="0" w:space="0" w:color="auto"/>
                    <w:left w:val="none" w:sz="0" w:space="0" w:color="auto"/>
                    <w:bottom w:val="none" w:sz="0" w:space="0" w:color="auto"/>
                    <w:right w:val="none" w:sz="0" w:space="0" w:color="auto"/>
                  </w:divBdr>
                  <w:divsChild>
                    <w:div w:id="642849160">
                      <w:marLeft w:val="0"/>
                      <w:marRight w:val="0"/>
                      <w:marTop w:val="0"/>
                      <w:marBottom w:val="0"/>
                      <w:divBdr>
                        <w:top w:val="none" w:sz="0" w:space="0" w:color="auto"/>
                        <w:left w:val="none" w:sz="0" w:space="0" w:color="auto"/>
                        <w:bottom w:val="none" w:sz="0" w:space="0" w:color="auto"/>
                        <w:right w:val="none" w:sz="0" w:space="0" w:color="auto"/>
                      </w:divBdr>
                    </w:div>
                  </w:divsChild>
                </w:div>
                <w:div w:id="413628889">
                  <w:marLeft w:val="0"/>
                  <w:marRight w:val="0"/>
                  <w:marTop w:val="0"/>
                  <w:marBottom w:val="0"/>
                  <w:divBdr>
                    <w:top w:val="none" w:sz="0" w:space="0" w:color="auto"/>
                    <w:left w:val="none" w:sz="0" w:space="0" w:color="auto"/>
                    <w:bottom w:val="none" w:sz="0" w:space="0" w:color="auto"/>
                    <w:right w:val="none" w:sz="0" w:space="0" w:color="auto"/>
                  </w:divBdr>
                  <w:divsChild>
                    <w:div w:id="1235748011">
                      <w:marLeft w:val="0"/>
                      <w:marRight w:val="0"/>
                      <w:marTop w:val="0"/>
                      <w:marBottom w:val="0"/>
                      <w:divBdr>
                        <w:top w:val="none" w:sz="0" w:space="0" w:color="auto"/>
                        <w:left w:val="none" w:sz="0" w:space="0" w:color="auto"/>
                        <w:bottom w:val="none" w:sz="0" w:space="0" w:color="auto"/>
                        <w:right w:val="none" w:sz="0" w:space="0" w:color="auto"/>
                      </w:divBdr>
                    </w:div>
                  </w:divsChild>
                </w:div>
                <w:div w:id="1900943367">
                  <w:marLeft w:val="0"/>
                  <w:marRight w:val="0"/>
                  <w:marTop w:val="0"/>
                  <w:marBottom w:val="0"/>
                  <w:divBdr>
                    <w:top w:val="none" w:sz="0" w:space="0" w:color="auto"/>
                    <w:left w:val="none" w:sz="0" w:space="0" w:color="auto"/>
                    <w:bottom w:val="none" w:sz="0" w:space="0" w:color="auto"/>
                    <w:right w:val="none" w:sz="0" w:space="0" w:color="auto"/>
                  </w:divBdr>
                  <w:divsChild>
                    <w:div w:id="852496498">
                      <w:marLeft w:val="0"/>
                      <w:marRight w:val="0"/>
                      <w:marTop w:val="0"/>
                      <w:marBottom w:val="0"/>
                      <w:divBdr>
                        <w:top w:val="none" w:sz="0" w:space="0" w:color="auto"/>
                        <w:left w:val="none" w:sz="0" w:space="0" w:color="auto"/>
                        <w:bottom w:val="none" w:sz="0" w:space="0" w:color="auto"/>
                        <w:right w:val="none" w:sz="0" w:space="0" w:color="auto"/>
                      </w:divBdr>
                    </w:div>
                  </w:divsChild>
                </w:div>
                <w:div w:id="2060201323">
                  <w:marLeft w:val="0"/>
                  <w:marRight w:val="0"/>
                  <w:marTop w:val="0"/>
                  <w:marBottom w:val="0"/>
                  <w:divBdr>
                    <w:top w:val="none" w:sz="0" w:space="0" w:color="auto"/>
                    <w:left w:val="none" w:sz="0" w:space="0" w:color="auto"/>
                    <w:bottom w:val="none" w:sz="0" w:space="0" w:color="auto"/>
                    <w:right w:val="none" w:sz="0" w:space="0" w:color="auto"/>
                  </w:divBdr>
                  <w:divsChild>
                    <w:div w:id="656803600">
                      <w:marLeft w:val="0"/>
                      <w:marRight w:val="0"/>
                      <w:marTop w:val="0"/>
                      <w:marBottom w:val="0"/>
                      <w:divBdr>
                        <w:top w:val="none" w:sz="0" w:space="0" w:color="auto"/>
                        <w:left w:val="none" w:sz="0" w:space="0" w:color="auto"/>
                        <w:bottom w:val="none" w:sz="0" w:space="0" w:color="auto"/>
                        <w:right w:val="none" w:sz="0" w:space="0" w:color="auto"/>
                      </w:divBdr>
                    </w:div>
                  </w:divsChild>
                </w:div>
                <w:div w:id="2097826459">
                  <w:marLeft w:val="0"/>
                  <w:marRight w:val="0"/>
                  <w:marTop w:val="0"/>
                  <w:marBottom w:val="0"/>
                  <w:divBdr>
                    <w:top w:val="none" w:sz="0" w:space="0" w:color="auto"/>
                    <w:left w:val="none" w:sz="0" w:space="0" w:color="auto"/>
                    <w:bottom w:val="none" w:sz="0" w:space="0" w:color="auto"/>
                    <w:right w:val="none" w:sz="0" w:space="0" w:color="auto"/>
                  </w:divBdr>
                  <w:divsChild>
                    <w:div w:id="1873885998">
                      <w:marLeft w:val="0"/>
                      <w:marRight w:val="0"/>
                      <w:marTop w:val="0"/>
                      <w:marBottom w:val="0"/>
                      <w:divBdr>
                        <w:top w:val="none" w:sz="0" w:space="0" w:color="auto"/>
                        <w:left w:val="none" w:sz="0" w:space="0" w:color="auto"/>
                        <w:bottom w:val="none" w:sz="0" w:space="0" w:color="auto"/>
                        <w:right w:val="none" w:sz="0" w:space="0" w:color="auto"/>
                      </w:divBdr>
                    </w:div>
                  </w:divsChild>
                </w:div>
                <w:div w:id="13043347">
                  <w:marLeft w:val="0"/>
                  <w:marRight w:val="0"/>
                  <w:marTop w:val="0"/>
                  <w:marBottom w:val="0"/>
                  <w:divBdr>
                    <w:top w:val="none" w:sz="0" w:space="0" w:color="auto"/>
                    <w:left w:val="none" w:sz="0" w:space="0" w:color="auto"/>
                    <w:bottom w:val="none" w:sz="0" w:space="0" w:color="auto"/>
                    <w:right w:val="none" w:sz="0" w:space="0" w:color="auto"/>
                  </w:divBdr>
                  <w:divsChild>
                    <w:div w:id="1192065489">
                      <w:marLeft w:val="0"/>
                      <w:marRight w:val="0"/>
                      <w:marTop w:val="0"/>
                      <w:marBottom w:val="0"/>
                      <w:divBdr>
                        <w:top w:val="none" w:sz="0" w:space="0" w:color="auto"/>
                        <w:left w:val="none" w:sz="0" w:space="0" w:color="auto"/>
                        <w:bottom w:val="none" w:sz="0" w:space="0" w:color="auto"/>
                        <w:right w:val="none" w:sz="0" w:space="0" w:color="auto"/>
                      </w:divBdr>
                    </w:div>
                  </w:divsChild>
                </w:div>
                <w:div w:id="2090808104">
                  <w:marLeft w:val="0"/>
                  <w:marRight w:val="0"/>
                  <w:marTop w:val="0"/>
                  <w:marBottom w:val="0"/>
                  <w:divBdr>
                    <w:top w:val="none" w:sz="0" w:space="0" w:color="auto"/>
                    <w:left w:val="none" w:sz="0" w:space="0" w:color="auto"/>
                    <w:bottom w:val="none" w:sz="0" w:space="0" w:color="auto"/>
                    <w:right w:val="none" w:sz="0" w:space="0" w:color="auto"/>
                  </w:divBdr>
                  <w:divsChild>
                    <w:div w:id="761727090">
                      <w:marLeft w:val="0"/>
                      <w:marRight w:val="0"/>
                      <w:marTop w:val="0"/>
                      <w:marBottom w:val="0"/>
                      <w:divBdr>
                        <w:top w:val="none" w:sz="0" w:space="0" w:color="auto"/>
                        <w:left w:val="none" w:sz="0" w:space="0" w:color="auto"/>
                        <w:bottom w:val="none" w:sz="0" w:space="0" w:color="auto"/>
                        <w:right w:val="none" w:sz="0" w:space="0" w:color="auto"/>
                      </w:divBdr>
                    </w:div>
                  </w:divsChild>
                </w:div>
                <w:div w:id="1809005490">
                  <w:marLeft w:val="0"/>
                  <w:marRight w:val="0"/>
                  <w:marTop w:val="0"/>
                  <w:marBottom w:val="0"/>
                  <w:divBdr>
                    <w:top w:val="none" w:sz="0" w:space="0" w:color="auto"/>
                    <w:left w:val="none" w:sz="0" w:space="0" w:color="auto"/>
                    <w:bottom w:val="none" w:sz="0" w:space="0" w:color="auto"/>
                    <w:right w:val="none" w:sz="0" w:space="0" w:color="auto"/>
                  </w:divBdr>
                  <w:divsChild>
                    <w:div w:id="528952679">
                      <w:marLeft w:val="0"/>
                      <w:marRight w:val="0"/>
                      <w:marTop w:val="0"/>
                      <w:marBottom w:val="0"/>
                      <w:divBdr>
                        <w:top w:val="none" w:sz="0" w:space="0" w:color="auto"/>
                        <w:left w:val="none" w:sz="0" w:space="0" w:color="auto"/>
                        <w:bottom w:val="none" w:sz="0" w:space="0" w:color="auto"/>
                        <w:right w:val="none" w:sz="0" w:space="0" w:color="auto"/>
                      </w:divBdr>
                    </w:div>
                  </w:divsChild>
                </w:div>
                <w:div w:id="1715956754">
                  <w:marLeft w:val="0"/>
                  <w:marRight w:val="0"/>
                  <w:marTop w:val="0"/>
                  <w:marBottom w:val="0"/>
                  <w:divBdr>
                    <w:top w:val="none" w:sz="0" w:space="0" w:color="auto"/>
                    <w:left w:val="none" w:sz="0" w:space="0" w:color="auto"/>
                    <w:bottom w:val="none" w:sz="0" w:space="0" w:color="auto"/>
                    <w:right w:val="none" w:sz="0" w:space="0" w:color="auto"/>
                  </w:divBdr>
                  <w:divsChild>
                    <w:div w:id="1165364998">
                      <w:marLeft w:val="0"/>
                      <w:marRight w:val="0"/>
                      <w:marTop w:val="0"/>
                      <w:marBottom w:val="0"/>
                      <w:divBdr>
                        <w:top w:val="none" w:sz="0" w:space="0" w:color="auto"/>
                        <w:left w:val="none" w:sz="0" w:space="0" w:color="auto"/>
                        <w:bottom w:val="none" w:sz="0" w:space="0" w:color="auto"/>
                        <w:right w:val="none" w:sz="0" w:space="0" w:color="auto"/>
                      </w:divBdr>
                    </w:div>
                  </w:divsChild>
                </w:div>
                <w:div w:id="1979527787">
                  <w:marLeft w:val="0"/>
                  <w:marRight w:val="0"/>
                  <w:marTop w:val="0"/>
                  <w:marBottom w:val="0"/>
                  <w:divBdr>
                    <w:top w:val="none" w:sz="0" w:space="0" w:color="auto"/>
                    <w:left w:val="none" w:sz="0" w:space="0" w:color="auto"/>
                    <w:bottom w:val="none" w:sz="0" w:space="0" w:color="auto"/>
                    <w:right w:val="none" w:sz="0" w:space="0" w:color="auto"/>
                  </w:divBdr>
                  <w:divsChild>
                    <w:div w:id="9276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0354">
          <w:marLeft w:val="0"/>
          <w:marRight w:val="0"/>
          <w:marTop w:val="0"/>
          <w:marBottom w:val="0"/>
          <w:divBdr>
            <w:top w:val="none" w:sz="0" w:space="0" w:color="auto"/>
            <w:left w:val="none" w:sz="0" w:space="0" w:color="auto"/>
            <w:bottom w:val="none" w:sz="0" w:space="0" w:color="auto"/>
            <w:right w:val="none" w:sz="0" w:space="0" w:color="auto"/>
          </w:divBdr>
        </w:div>
        <w:div w:id="535851145">
          <w:marLeft w:val="0"/>
          <w:marRight w:val="0"/>
          <w:marTop w:val="0"/>
          <w:marBottom w:val="0"/>
          <w:divBdr>
            <w:top w:val="none" w:sz="0" w:space="0" w:color="auto"/>
            <w:left w:val="none" w:sz="0" w:space="0" w:color="auto"/>
            <w:bottom w:val="none" w:sz="0" w:space="0" w:color="auto"/>
            <w:right w:val="none" w:sz="0" w:space="0" w:color="auto"/>
          </w:divBdr>
        </w:div>
        <w:div w:id="1538860221">
          <w:marLeft w:val="0"/>
          <w:marRight w:val="0"/>
          <w:marTop w:val="0"/>
          <w:marBottom w:val="0"/>
          <w:divBdr>
            <w:top w:val="none" w:sz="0" w:space="0" w:color="auto"/>
            <w:left w:val="none" w:sz="0" w:space="0" w:color="auto"/>
            <w:bottom w:val="none" w:sz="0" w:space="0" w:color="auto"/>
            <w:right w:val="none" w:sz="0" w:space="0" w:color="auto"/>
          </w:divBdr>
        </w:div>
        <w:div w:id="1853447661">
          <w:marLeft w:val="0"/>
          <w:marRight w:val="0"/>
          <w:marTop w:val="0"/>
          <w:marBottom w:val="0"/>
          <w:divBdr>
            <w:top w:val="none" w:sz="0" w:space="0" w:color="auto"/>
            <w:left w:val="none" w:sz="0" w:space="0" w:color="auto"/>
            <w:bottom w:val="none" w:sz="0" w:space="0" w:color="auto"/>
            <w:right w:val="none" w:sz="0" w:space="0" w:color="auto"/>
          </w:divBdr>
        </w:div>
        <w:div w:id="1962110330">
          <w:marLeft w:val="0"/>
          <w:marRight w:val="0"/>
          <w:marTop w:val="0"/>
          <w:marBottom w:val="0"/>
          <w:divBdr>
            <w:top w:val="none" w:sz="0" w:space="0" w:color="auto"/>
            <w:left w:val="none" w:sz="0" w:space="0" w:color="auto"/>
            <w:bottom w:val="none" w:sz="0" w:space="0" w:color="auto"/>
            <w:right w:val="none" w:sz="0" w:space="0" w:color="auto"/>
          </w:divBdr>
        </w:div>
        <w:div w:id="74329589">
          <w:marLeft w:val="0"/>
          <w:marRight w:val="0"/>
          <w:marTop w:val="0"/>
          <w:marBottom w:val="0"/>
          <w:divBdr>
            <w:top w:val="none" w:sz="0" w:space="0" w:color="auto"/>
            <w:left w:val="none" w:sz="0" w:space="0" w:color="auto"/>
            <w:bottom w:val="none" w:sz="0" w:space="0" w:color="auto"/>
            <w:right w:val="none" w:sz="0" w:space="0" w:color="auto"/>
          </w:divBdr>
        </w:div>
        <w:div w:id="601693616">
          <w:marLeft w:val="0"/>
          <w:marRight w:val="0"/>
          <w:marTop w:val="0"/>
          <w:marBottom w:val="0"/>
          <w:divBdr>
            <w:top w:val="none" w:sz="0" w:space="0" w:color="auto"/>
            <w:left w:val="none" w:sz="0" w:space="0" w:color="auto"/>
            <w:bottom w:val="none" w:sz="0" w:space="0" w:color="auto"/>
            <w:right w:val="none" w:sz="0" w:space="0" w:color="auto"/>
          </w:divBdr>
        </w:div>
        <w:div w:id="2056611529">
          <w:marLeft w:val="0"/>
          <w:marRight w:val="0"/>
          <w:marTop w:val="0"/>
          <w:marBottom w:val="0"/>
          <w:divBdr>
            <w:top w:val="none" w:sz="0" w:space="0" w:color="auto"/>
            <w:left w:val="none" w:sz="0" w:space="0" w:color="auto"/>
            <w:bottom w:val="none" w:sz="0" w:space="0" w:color="auto"/>
            <w:right w:val="none" w:sz="0" w:space="0" w:color="auto"/>
          </w:divBdr>
        </w:div>
        <w:div w:id="1526168374">
          <w:marLeft w:val="0"/>
          <w:marRight w:val="0"/>
          <w:marTop w:val="0"/>
          <w:marBottom w:val="0"/>
          <w:divBdr>
            <w:top w:val="none" w:sz="0" w:space="0" w:color="auto"/>
            <w:left w:val="none" w:sz="0" w:space="0" w:color="auto"/>
            <w:bottom w:val="none" w:sz="0" w:space="0" w:color="auto"/>
            <w:right w:val="none" w:sz="0" w:space="0" w:color="auto"/>
          </w:divBdr>
        </w:div>
        <w:div w:id="1680083074">
          <w:marLeft w:val="0"/>
          <w:marRight w:val="0"/>
          <w:marTop w:val="0"/>
          <w:marBottom w:val="0"/>
          <w:divBdr>
            <w:top w:val="none" w:sz="0" w:space="0" w:color="auto"/>
            <w:left w:val="none" w:sz="0" w:space="0" w:color="auto"/>
            <w:bottom w:val="none" w:sz="0" w:space="0" w:color="auto"/>
            <w:right w:val="none" w:sz="0" w:space="0" w:color="auto"/>
          </w:divBdr>
        </w:div>
      </w:divsChild>
    </w:div>
    <w:div w:id="1966543366">
      <w:bodyDiv w:val="1"/>
      <w:marLeft w:val="0"/>
      <w:marRight w:val="0"/>
      <w:marTop w:val="0"/>
      <w:marBottom w:val="0"/>
      <w:divBdr>
        <w:top w:val="none" w:sz="0" w:space="0" w:color="auto"/>
        <w:left w:val="none" w:sz="0" w:space="0" w:color="auto"/>
        <w:bottom w:val="none" w:sz="0" w:space="0" w:color="auto"/>
        <w:right w:val="none" w:sz="0" w:space="0" w:color="auto"/>
      </w:divBdr>
      <w:divsChild>
        <w:div w:id="1262176676">
          <w:marLeft w:val="0"/>
          <w:marRight w:val="0"/>
          <w:marTop w:val="0"/>
          <w:marBottom w:val="0"/>
          <w:divBdr>
            <w:top w:val="none" w:sz="0" w:space="0" w:color="auto"/>
            <w:left w:val="none" w:sz="0" w:space="0" w:color="auto"/>
            <w:bottom w:val="none" w:sz="0" w:space="0" w:color="auto"/>
            <w:right w:val="none" w:sz="0" w:space="0" w:color="auto"/>
          </w:divBdr>
        </w:div>
        <w:div w:id="677392063">
          <w:marLeft w:val="0"/>
          <w:marRight w:val="0"/>
          <w:marTop w:val="0"/>
          <w:marBottom w:val="0"/>
          <w:divBdr>
            <w:top w:val="none" w:sz="0" w:space="0" w:color="auto"/>
            <w:left w:val="none" w:sz="0" w:space="0" w:color="auto"/>
            <w:bottom w:val="none" w:sz="0" w:space="0" w:color="auto"/>
            <w:right w:val="none" w:sz="0" w:space="0" w:color="auto"/>
          </w:divBdr>
        </w:div>
        <w:div w:id="1560628608">
          <w:marLeft w:val="0"/>
          <w:marRight w:val="0"/>
          <w:marTop w:val="0"/>
          <w:marBottom w:val="0"/>
          <w:divBdr>
            <w:top w:val="none" w:sz="0" w:space="0" w:color="auto"/>
            <w:left w:val="none" w:sz="0" w:space="0" w:color="auto"/>
            <w:bottom w:val="none" w:sz="0" w:space="0" w:color="auto"/>
            <w:right w:val="none" w:sz="0" w:space="0" w:color="auto"/>
          </w:divBdr>
        </w:div>
        <w:div w:id="1462380728">
          <w:marLeft w:val="0"/>
          <w:marRight w:val="0"/>
          <w:marTop w:val="0"/>
          <w:marBottom w:val="0"/>
          <w:divBdr>
            <w:top w:val="none" w:sz="0" w:space="0" w:color="auto"/>
            <w:left w:val="none" w:sz="0" w:space="0" w:color="auto"/>
            <w:bottom w:val="none" w:sz="0" w:space="0" w:color="auto"/>
            <w:right w:val="none" w:sz="0" w:space="0" w:color="auto"/>
          </w:divBdr>
        </w:div>
        <w:div w:id="1307515735">
          <w:marLeft w:val="0"/>
          <w:marRight w:val="0"/>
          <w:marTop w:val="0"/>
          <w:marBottom w:val="0"/>
          <w:divBdr>
            <w:top w:val="none" w:sz="0" w:space="0" w:color="auto"/>
            <w:left w:val="none" w:sz="0" w:space="0" w:color="auto"/>
            <w:bottom w:val="none" w:sz="0" w:space="0" w:color="auto"/>
            <w:right w:val="none" w:sz="0" w:space="0" w:color="auto"/>
          </w:divBdr>
        </w:div>
        <w:div w:id="798842881">
          <w:marLeft w:val="0"/>
          <w:marRight w:val="0"/>
          <w:marTop w:val="0"/>
          <w:marBottom w:val="0"/>
          <w:divBdr>
            <w:top w:val="none" w:sz="0" w:space="0" w:color="auto"/>
            <w:left w:val="none" w:sz="0" w:space="0" w:color="auto"/>
            <w:bottom w:val="none" w:sz="0" w:space="0" w:color="auto"/>
            <w:right w:val="none" w:sz="0" w:space="0" w:color="auto"/>
          </w:divBdr>
        </w:div>
        <w:div w:id="38361789">
          <w:marLeft w:val="0"/>
          <w:marRight w:val="0"/>
          <w:marTop w:val="0"/>
          <w:marBottom w:val="0"/>
          <w:divBdr>
            <w:top w:val="none" w:sz="0" w:space="0" w:color="auto"/>
            <w:left w:val="none" w:sz="0" w:space="0" w:color="auto"/>
            <w:bottom w:val="none" w:sz="0" w:space="0" w:color="auto"/>
            <w:right w:val="none" w:sz="0" w:space="0" w:color="auto"/>
          </w:divBdr>
        </w:div>
        <w:div w:id="2123114231">
          <w:marLeft w:val="0"/>
          <w:marRight w:val="0"/>
          <w:marTop w:val="0"/>
          <w:marBottom w:val="0"/>
          <w:divBdr>
            <w:top w:val="none" w:sz="0" w:space="0" w:color="auto"/>
            <w:left w:val="none" w:sz="0" w:space="0" w:color="auto"/>
            <w:bottom w:val="none" w:sz="0" w:space="0" w:color="auto"/>
            <w:right w:val="none" w:sz="0" w:space="0" w:color="auto"/>
          </w:divBdr>
        </w:div>
      </w:divsChild>
    </w:div>
    <w:div w:id="196785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3" ma:contentTypeDescription="Create a new document." ma:contentTypeScope="" ma:versionID="813e9ae5d008d6168381d3d980acbf88">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b55534ba181e4f824ae1eb1b997426a8"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E2383-ED01-46FB-B38B-4AC020940E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038798-7DCC-4780-AF9D-C5E5F6EF9352}">
  <ds:schemaRefs>
    <ds:schemaRef ds:uri="http://schemas.microsoft.com/sharepoint/v3/contenttype/forms"/>
  </ds:schemaRefs>
</ds:datastoreItem>
</file>

<file path=customXml/itemProps3.xml><?xml version="1.0" encoding="utf-8"?>
<ds:datastoreItem xmlns:ds="http://schemas.openxmlformats.org/officeDocument/2006/customXml" ds:itemID="{328A8EE9-307D-428D-A7E7-C711739F6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Pockett</dc:creator>
  <cp:keywords/>
  <dc:description/>
  <cp:lastModifiedBy>Xénia Székelyi</cp:lastModifiedBy>
  <cp:revision>11</cp:revision>
  <dcterms:created xsi:type="dcterms:W3CDTF">2021-10-20T14:52:00Z</dcterms:created>
  <dcterms:modified xsi:type="dcterms:W3CDTF">2022-09-26T14:10:00Z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ies>
</file>